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FF62" w14:textId="77777777" w:rsidR="00044A9F" w:rsidRDefault="00044A9F" w:rsidP="00044A9F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0piekun Medyczny Białystok klasa I semestr1 Podstawy Przedsiębiorczości zajęcia 20.12.2020 rok.</w:t>
      </w:r>
    </w:p>
    <w:p w14:paraId="31BB2074" w14:textId="77777777" w:rsidR="00044A9F" w:rsidRDefault="00044A9F" w:rsidP="00044A9F">
      <w:pPr>
        <w:pStyle w:val="v1msobodytext"/>
      </w:pPr>
      <w:r>
        <w:rPr>
          <w:sz w:val="32"/>
          <w:szCs w:val="32"/>
        </w:rPr>
        <w:t> </w:t>
      </w:r>
    </w:p>
    <w:p w14:paraId="72D8D169" w14:textId="77777777" w:rsidR="00044A9F" w:rsidRDefault="00044A9F" w:rsidP="00044A9F">
      <w:pPr>
        <w:pStyle w:val="v1msobodytext"/>
      </w:pPr>
      <w:r>
        <w:rPr>
          <w:sz w:val="32"/>
          <w:szCs w:val="32"/>
        </w:rPr>
        <w:t> </w:t>
      </w:r>
    </w:p>
    <w:p w14:paraId="02E6B018" w14:textId="77777777" w:rsidR="00044A9F" w:rsidRDefault="00044A9F" w:rsidP="00044A9F">
      <w:pPr>
        <w:pStyle w:val="v1msobodytext"/>
      </w:pPr>
      <w:r>
        <w:rPr>
          <w:sz w:val="32"/>
          <w:szCs w:val="32"/>
        </w:rPr>
        <w:t xml:space="preserve">T. Rodzaje </w:t>
      </w:r>
      <w:proofErr w:type="spellStart"/>
      <w:r>
        <w:rPr>
          <w:sz w:val="32"/>
          <w:szCs w:val="32"/>
        </w:rPr>
        <w:t>zachowań</w:t>
      </w:r>
      <w:proofErr w:type="spellEnd"/>
      <w:r>
        <w:rPr>
          <w:sz w:val="32"/>
          <w:szCs w:val="32"/>
        </w:rPr>
        <w:t xml:space="preserve"> człowieka. Asertywność, Negocjacje. Pokonywanie barier w procesie komunikacji.</w:t>
      </w:r>
    </w:p>
    <w:p w14:paraId="66FE4170" w14:textId="77777777" w:rsidR="00044A9F" w:rsidRDefault="00044A9F" w:rsidP="00044A9F">
      <w:pPr>
        <w:pStyle w:val="v1msonormal"/>
      </w:pPr>
      <w:r>
        <w:rPr>
          <w:sz w:val="36"/>
          <w:szCs w:val="36"/>
        </w:rPr>
        <w:t> </w:t>
      </w:r>
    </w:p>
    <w:p w14:paraId="432152C9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1.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Potrzeba komunikacji między ludźmi</w:t>
      </w:r>
    </w:p>
    <w:p w14:paraId="7071C57A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2.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Pokonywanie barier w komunikacji międzyludzkiej</w:t>
      </w:r>
    </w:p>
    <w:p w14:paraId="57B1DF11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styl partnerski</w:t>
      </w:r>
    </w:p>
    <w:p w14:paraId="5DC771DB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styl niepartnerski</w:t>
      </w:r>
    </w:p>
    <w:p w14:paraId="4767C0DD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Przeszkody skutecznej komunikacji po stronie nadawcy</w:t>
      </w:r>
    </w:p>
    <w:p w14:paraId="725EC41C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brak sprzężenia zwrotnego między nadawcą w stopniu umożliwiającym jego zrozumienie przez odbiorcę</w:t>
      </w:r>
    </w:p>
    <w:p w14:paraId="3896609B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unikanie bezpośredniego kontaktu wzrokowego</w:t>
      </w:r>
    </w:p>
    <w:p w14:paraId="7C04ECA7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brak wrażliwości na uczucia, przekonania i słownictwo odbiorcy</w:t>
      </w:r>
    </w:p>
    <w:p w14:paraId="63F7B468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niepowtarzalnie nigdy dwukrotnie tej samej informacji</w:t>
      </w:r>
    </w:p>
    <w:p w14:paraId="30D0EFCB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korzystanie tylko z jednego sposobu przekazywania informacji (tylko ustnie czy pisemnie)</w:t>
      </w:r>
    </w:p>
    <w:p w14:paraId="5A8C1BCE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brak zgodności między słowami, gestami i tonem głosu</w:t>
      </w:r>
    </w:p>
    <w:p w14:paraId="4C139E9A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nieprzekazywanie komunikatu w całości</w:t>
      </w:r>
    </w:p>
    <w:p w14:paraId="27B861F3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4.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Przeszkody skutecznej komunikacji po stronie odbiorcy</w:t>
      </w:r>
    </w:p>
    <w:p w14:paraId="67925F3F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odbiorca słyszy to co chce</w:t>
      </w:r>
    </w:p>
    <w:p w14:paraId="755CE806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lastRenderedPageBreak/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 xml:space="preserve">negatywna ocena </w:t>
      </w:r>
      <w:proofErr w:type="gramStart"/>
      <w:r>
        <w:rPr>
          <w:sz w:val="32"/>
          <w:szCs w:val="32"/>
        </w:rPr>
        <w:t>źródła  informacji</w:t>
      </w:r>
      <w:proofErr w:type="gramEnd"/>
    </w:p>
    <w:p w14:paraId="083E1CDA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niewłaściwe rozumienie słów nadawcy</w:t>
      </w:r>
    </w:p>
    <w:p w14:paraId="51E5959C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ignorowanie informacji niezbędnych (gestem, tonem głosu)</w:t>
      </w:r>
    </w:p>
    <w:p w14:paraId="6FA96746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nierzetelne odbieranie informacji od nadawcy (zmęczenie, napięcie emocjonalne)</w:t>
      </w:r>
    </w:p>
    <w:p w14:paraId="50EBCDF5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5.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Techniki usprawniające informacje interpersonalną</w:t>
      </w:r>
    </w:p>
    <w:p w14:paraId="01490EA4" w14:textId="77777777" w:rsidR="00044A9F" w:rsidRDefault="00044A9F" w:rsidP="00044A9F">
      <w:pPr>
        <w:pStyle w:val="v1msonormal"/>
      </w:pPr>
      <w:r>
        <w:rPr>
          <w:sz w:val="32"/>
          <w:szCs w:val="32"/>
        </w:rPr>
        <w:t>-      sprzężenie zwrotne (kontrolowanie reakcji odbiorców czy jesteśmy dobrze rozumiani. Stosujemy wiele kanałów informacyjnych)</w:t>
      </w:r>
    </w:p>
    <w:p w14:paraId="6AC36CDD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zastosowanie wielu kanałów informacyjnych</w:t>
      </w:r>
    </w:p>
    <w:p w14:paraId="66343878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 xml:space="preserve">uwrażliwienie na odbiorcę </w:t>
      </w:r>
    </w:p>
    <w:p w14:paraId="7C674542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zastosowanie prostego języka</w:t>
      </w:r>
    </w:p>
    <w:p w14:paraId="20D8E3DF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zasada redundancji (wielokrotnego powtarzania informacji w różnych formach)</w:t>
      </w:r>
    </w:p>
    <w:p w14:paraId="3BAAB542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6.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 xml:space="preserve">Rodzaje </w:t>
      </w:r>
      <w:proofErr w:type="spellStart"/>
      <w:r>
        <w:rPr>
          <w:sz w:val="32"/>
          <w:szCs w:val="32"/>
        </w:rPr>
        <w:t>zachowań</w:t>
      </w:r>
      <w:proofErr w:type="spellEnd"/>
      <w:r>
        <w:rPr>
          <w:sz w:val="32"/>
          <w:szCs w:val="32"/>
        </w:rPr>
        <w:t xml:space="preserve"> człowieka odbierającego komunikaty</w:t>
      </w:r>
    </w:p>
    <w:p w14:paraId="1EF87740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2"/>
          <w:szCs w:val="32"/>
        </w:rPr>
        <w:t>Agresywne (</w:t>
      </w:r>
      <w:r>
        <w:rPr>
          <w:sz w:val="32"/>
          <w:szCs w:val="32"/>
        </w:rPr>
        <w:t xml:space="preserve">traktowanie innych jako </w:t>
      </w:r>
      <w:proofErr w:type="gramStart"/>
      <w:r>
        <w:rPr>
          <w:sz w:val="32"/>
          <w:szCs w:val="32"/>
        </w:rPr>
        <w:t>przeciwników ,</w:t>
      </w:r>
      <w:proofErr w:type="gramEnd"/>
      <w:r>
        <w:rPr>
          <w:sz w:val="32"/>
          <w:szCs w:val="32"/>
        </w:rPr>
        <w:t xml:space="preserve"> których trzeba zniszczyć, łamanie praw innych, dążenie do celu wszystkimi sposobami</w:t>
      </w:r>
      <w:r>
        <w:rPr>
          <w:rStyle w:val="Pogrubienie"/>
          <w:bCs w:val="0"/>
          <w:sz w:val="32"/>
          <w:szCs w:val="32"/>
        </w:rPr>
        <w:t>)</w:t>
      </w:r>
    </w:p>
    <w:p w14:paraId="3D0396A9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2"/>
          <w:szCs w:val="32"/>
        </w:rPr>
        <w:t>Uległe (</w:t>
      </w:r>
      <w:r>
        <w:rPr>
          <w:sz w:val="32"/>
          <w:szCs w:val="32"/>
        </w:rPr>
        <w:t>Podporządkowanie się innym, ograniczenie własnych praw na rzecz innych)</w:t>
      </w:r>
    </w:p>
    <w:p w14:paraId="4DB7A504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2"/>
          <w:szCs w:val="32"/>
        </w:rPr>
        <w:t xml:space="preserve">Manipulacyjne </w:t>
      </w:r>
      <w:r>
        <w:rPr>
          <w:sz w:val="32"/>
          <w:szCs w:val="32"/>
        </w:rPr>
        <w:t>(narzucanie własnego zdania nakłanianie innych do działań ponad siłę)</w:t>
      </w:r>
    </w:p>
    <w:p w14:paraId="19425935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rStyle w:val="Pogrubienie"/>
          <w:bCs w:val="0"/>
          <w:sz w:val="32"/>
          <w:szCs w:val="32"/>
        </w:rPr>
        <w:t xml:space="preserve">Asertywne </w:t>
      </w:r>
      <w:r>
        <w:rPr>
          <w:sz w:val="32"/>
          <w:szCs w:val="32"/>
        </w:rPr>
        <w:t>(respektowanie praw swoich i innych na równi, otwartość, szczerość, wyrażanie własnych poglądów bez poczucia winy</w:t>
      </w:r>
      <w:r>
        <w:rPr>
          <w:rStyle w:val="Pogrubienie"/>
          <w:bCs w:val="0"/>
          <w:sz w:val="32"/>
          <w:szCs w:val="32"/>
        </w:rPr>
        <w:t>)</w:t>
      </w:r>
    </w:p>
    <w:p w14:paraId="2164F60F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394072F1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lastRenderedPageBreak/>
        <w:t xml:space="preserve"> Komunikowania się</w:t>
      </w:r>
      <w:r>
        <w:rPr>
          <w:sz w:val="32"/>
          <w:szCs w:val="32"/>
        </w:rPr>
        <w:t xml:space="preserve"> człowiek nie może uniknąć, a bez dobrze opanowanej tej umiejętności zarówno jednostka jak i grupa niewiele może osiągnąć. Człowiek niepokoi się gdy brak mu informacji lub gdy większość informacji dociera do niego w formie plotek i </w:t>
      </w:r>
      <w:proofErr w:type="gramStart"/>
      <w:r>
        <w:rPr>
          <w:sz w:val="32"/>
          <w:szCs w:val="32"/>
        </w:rPr>
        <w:t>pogłosek  procesu</w:t>
      </w:r>
      <w:proofErr w:type="gramEnd"/>
      <w:r>
        <w:rPr>
          <w:sz w:val="32"/>
          <w:szCs w:val="32"/>
        </w:rPr>
        <w:t xml:space="preserve"> komunikacji rozwój cywilizacji byłby niemożliwy. Komunikowanie się jest najskuteczniejszym sposobem poznawania drugiego człowieka i korzystania z jego doświadczeń i umiejętności.</w:t>
      </w:r>
    </w:p>
    <w:p w14:paraId="78866B0D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>Styl partnerski</w:t>
      </w:r>
      <w:r>
        <w:rPr>
          <w:sz w:val="32"/>
          <w:szCs w:val="32"/>
        </w:rPr>
        <w:t xml:space="preserve"> zakłada równość własnych potrzeb i oczekiwań z potrzebami naszego partnera. Rozmowa zmierza do zrealizowania potrzeb obu </w:t>
      </w:r>
      <w:proofErr w:type="gramStart"/>
      <w:r>
        <w:rPr>
          <w:sz w:val="32"/>
          <w:szCs w:val="32"/>
        </w:rPr>
        <w:t>partnerów  nie</w:t>
      </w:r>
      <w:proofErr w:type="gramEnd"/>
      <w:r>
        <w:rPr>
          <w:sz w:val="32"/>
          <w:szCs w:val="32"/>
        </w:rPr>
        <w:t xml:space="preserve"> narzuca własnego punktu widzenia , nie próbuje zmienić poglądów partnera ani go oceniać.</w:t>
      </w:r>
    </w:p>
    <w:p w14:paraId="57C5DA51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 xml:space="preserve">Styl niepartnerski </w:t>
      </w:r>
      <w:r>
        <w:rPr>
          <w:sz w:val="32"/>
          <w:szCs w:val="32"/>
        </w:rPr>
        <w:t xml:space="preserve">inaczej traktuje się własne potrzeby niż partnera, rozmowa sprowadza się do faworyzowania własnych </w:t>
      </w:r>
      <w:proofErr w:type="gramStart"/>
      <w:r>
        <w:rPr>
          <w:sz w:val="32"/>
          <w:szCs w:val="32"/>
        </w:rPr>
        <w:t>potrzeb  lub</w:t>
      </w:r>
      <w:proofErr w:type="gramEnd"/>
      <w:r>
        <w:rPr>
          <w:sz w:val="32"/>
          <w:szCs w:val="32"/>
        </w:rPr>
        <w:t xml:space="preserve"> potrzeb partnera.</w:t>
      </w:r>
    </w:p>
    <w:p w14:paraId="5C55345C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>Większość podejmowanych</w:t>
      </w:r>
      <w:r>
        <w:rPr>
          <w:sz w:val="32"/>
          <w:szCs w:val="32"/>
        </w:rPr>
        <w:t xml:space="preserve"> przez ludzi </w:t>
      </w:r>
      <w:proofErr w:type="gramStart"/>
      <w:r>
        <w:rPr>
          <w:sz w:val="32"/>
          <w:szCs w:val="32"/>
        </w:rPr>
        <w:t>działań  jest</w:t>
      </w:r>
      <w:proofErr w:type="gramEnd"/>
      <w:r>
        <w:rPr>
          <w:sz w:val="32"/>
          <w:szCs w:val="32"/>
        </w:rPr>
        <w:t xml:space="preserve"> nastawiona na proces porozumiewania się. O prawidłowej komunikacji możemy </w:t>
      </w:r>
      <w:proofErr w:type="gramStart"/>
      <w:r>
        <w:rPr>
          <w:sz w:val="32"/>
          <w:szCs w:val="32"/>
        </w:rPr>
        <w:t>mówić  gdy</w:t>
      </w:r>
      <w:proofErr w:type="gramEnd"/>
      <w:r>
        <w:rPr>
          <w:sz w:val="32"/>
          <w:szCs w:val="32"/>
        </w:rPr>
        <w:t xml:space="preserve"> wypowiedz nadawcy oddaje jego myśli  i zamiary a odbiorca rozumie wypowiedz zgodnie z intencjami nadawcy.</w:t>
      </w:r>
    </w:p>
    <w:p w14:paraId="4BC68C95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 xml:space="preserve">Zachowania międzyludzkie- </w:t>
      </w:r>
      <w:r>
        <w:rPr>
          <w:sz w:val="32"/>
          <w:szCs w:val="32"/>
        </w:rPr>
        <w:t xml:space="preserve">są źródłem naszych stanów emocjonalnych, mogą być przyczyną zadowolenia, szczęścia, niepokoju i cierpień </w:t>
      </w:r>
    </w:p>
    <w:p w14:paraId="1B0BFDD5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 xml:space="preserve">Asertywność </w:t>
      </w:r>
      <w:r>
        <w:rPr>
          <w:sz w:val="32"/>
          <w:szCs w:val="32"/>
        </w:rPr>
        <w:t xml:space="preserve">to umiejętność pełnego i otwartego wyrażania samego siebie w kontaktach z innymi osobami To bezpośrednie, uczciwe i stanowcze wyrażanie własnych myśli, uczuć, opinii, pragnień przy respektowaniu podobnych praw u innych. Z asertywnością związany jest głęboko szacunek dla samego siebie i poczucie własnej godności. </w:t>
      </w:r>
    </w:p>
    <w:p w14:paraId="361595B8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751D764D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>Do postaw asertywnych zalicza się:</w:t>
      </w:r>
    </w:p>
    <w:p w14:paraId="06506C99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5662F08A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 xml:space="preserve">stanowienie swoich praw i aktywną ich obronę stosunku do innych </w:t>
      </w:r>
      <w:proofErr w:type="gramStart"/>
      <w:r>
        <w:rPr>
          <w:sz w:val="32"/>
          <w:szCs w:val="32"/>
        </w:rPr>
        <w:t>ludzi ,</w:t>
      </w:r>
      <w:proofErr w:type="gramEnd"/>
      <w:r>
        <w:rPr>
          <w:sz w:val="32"/>
          <w:szCs w:val="32"/>
        </w:rPr>
        <w:t xml:space="preserve"> jeżeli nie ustalisz swoich praw zrobią to inni</w:t>
      </w:r>
    </w:p>
    <w:p w14:paraId="2CB2B87F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lastRenderedPageBreak/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swobodne wyrażanie swoich uczuć, pozytywnych i negatywnych oraz opinii i przekonań</w:t>
      </w:r>
    </w:p>
    <w:p w14:paraId="5F5CBC39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wysłuchiwanie i próba zrozumienia uczuć i opinii innych ludzi</w:t>
      </w:r>
    </w:p>
    <w:p w14:paraId="03ADB99E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swobodne zabieranie głosu na szerokim forum</w:t>
      </w:r>
    </w:p>
    <w:p w14:paraId="3AB68CE2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bezpośrednia i stanowcza reakcja obronna na poczucie własnej krzywdy i innych osób.</w:t>
      </w:r>
    </w:p>
    <w:p w14:paraId="08479392" w14:textId="77777777" w:rsidR="00044A9F" w:rsidRDefault="00044A9F" w:rsidP="00044A9F">
      <w:pPr>
        <w:pStyle w:val="v1msonormal"/>
        <w:ind w:left="360"/>
      </w:pPr>
      <w:r>
        <w:rPr>
          <w:sz w:val="32"/>
          <w:szCs w:val="32"/>
        </w:rPr>
        <w:t> </w:t>
      </w:r>
    </w:p>
    <w:p w14:paraId="3CF4F6DF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1CAF90A5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164CD64C" w14:textId="77777777" w:rsidR="00044A9F" w:rsidRDefault="00044A9F" w:rsidP="00044A9F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1CC5D89C" w14:textId="77777777" w:rsidR="00044A9F" w:rsidRDefault="00044A9F" w:rsidP="00044A9F">
      <w:pPr>
        <w:pStyle w:val="v1msonormal"/>
        <w:spacing w:before="0" w:beforeAutospacing="0" w:after="0" w:afterAutospacing="0"/>
        <w:ind w:left="-1417" w:right="-143"/>
      </w:pPr>
      <w:r>
        <w:rPr>
          <w:rStyle w:val="Pogrubienie"/>
          <w:bCs w:val="0"/>
          <w:sz w:val="32"/>
          <w:szCs w:val="32"/>
        </w:rPr>
        <w:t>Pr</w:t>
      </w:r>
      <w:r>
        <w:rPr>
          <w:rStyle w:val="Pogrubienie"/>
          <w:bCs w:val="0"/>
          <w:sz w:val="32"/>
          <w:szCs w:val="32"/>
        </w:rPr>
        <w:tab/>
      </w:r>
      <w:r>
        <w:rPr>
          <w:rStyle w:val="Pogrubienie"/>
          <w:bCs w:val="0"/>
          <w:sz w:val="32"/>
          <w:szCs w:val="32"/>
        </w:rPr>
        <w:tab/>
        <w:t>Prowadzenie negocjacji i rozwiązywanie konfliktów społecznych.</w:t>
      </w:r>
    </w:p>
    <w:p w14:paraId="6D139895" w14:textId="77777777" w:rsidR="00044A9F" w:rsidRDefault="00044A9F" w:rsidP="00044A9F">
      <w:pPr>
        <w:pStyle w:val="v1msonormal"/>
        <w:ind w:left="-1417" w:firstLine="1417"/>
      </w:pPr>
      <w:r>
        <w:rPr>
          <w:rStyle w:val="Pogrubienie"/>
          <w:bCs w:val="0"/>
          <w:sz w:val="36"/>
          <w:szCs w:val="36"/>
        </w:rPr>
        <w:t> </w:t>
      </w:r>
    </w:p>
    <w:p w14:paraId="23D18A03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1.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Istota konfliktów</w:t>
      </w:r>
    </w:p>
    <w:p w14:paraId="38A84E90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2.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Przyczyny konfliktów interpersonalnych</w:t>
      </w:r>
    </w:p>
    <w:p w14:paraId="2BDAAA01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cechy osobowości jednostek</w:t>
      </w:r>
    </w:p>
    <w:p w14:paraId="7EB8AAF9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indywidualny poziom agresywności</w:t>
      </w:r>
    </w:p>
    <w:p w14:paraId="0D83FEA8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skłonności do zniekształcania rzeczywistości</w:t>
      </w:r>
    </w:p>
    <w:p w14:paraId="1BCD3199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wewnętrzne problemy jednostek</w:t>
      </w:r>
    </w:p>
    <w:p w14:paraId="29F487C3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Rodzaje konfliktów</w:t>
      </w:r>
    </w:p>
    <w:p w14:paraId="2508FAC4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 xml:space="preserve">konflikt wartości (różnice religijne, społeczne, indywidualna hierarchia wartości) </w:t>
      </w:r>
    </w:p>
    <w:p w14:paraId="6488EA26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sprzeczność interesów (różne sposoby zaspokajania potrzeb, gdy występuje potrzeba podziału ograniczonych zasobów)</w:t>
      </w:r>
    </w:p>
    <w:p w14:paraId="738B8F70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lastRenderedPageBreak/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konflikt strukturalny (wynika z różnych pozycji w społeczeństwie, pracy, gospodarce)</w:t>
      </w:r>
    </w:p>
    <w:p w14:paraId="4C0AC182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konflikt racji (błędne postrzeganie swojej pozycji w społeczeństwie)</w:t>
      </w:r>
    </w:p>
    <w:p w14:paraId="53AE81F3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4.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Sposoby kontrolowania gniewu i agresji</w:t>
      </w:r>
    </w:p>
    <w:p w14:paraId="68BC2C6E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zmiana oceny swojej osoby od negatywnej do pozytywnej</w:t>
      </w:r>
    </w:p>
    <w:p w14:paraId="16015A0C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koncentracja na problemie a nie na osobie</w:t>
      </w:r>
    </w:p>
    <w:p w14:paraId="4CE828EB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uspokajanie innych</w:t>
      </w:r>
    </w:p>
    <w:p w14:paraId="01769FCF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modelowanie gniewu</w:t>
      </w:r>
    </w:p>
    <w:p w14:paraId="3EDD72E9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zachęcanie drugiej strony do mówienia</w:t>
      </w:r>
    </w:p>
    <w:p w14:paraId="508E1CA7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umiejętność słuchania</w:t>
      </w:r>
    </w:p>
    <w:p w14:paraId="76EE06F6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okazanie zrozumienia</w:t>
      </w:r>
    </w:p>
    <w:p w14:paraId="248DF278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5.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Style rozwiązywania konfliktów</w:t>
      </w:r>
    </w:p>
    <w:p w14:paraId="749BBD08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rywalizacja</w:t>
      </w:r>
    </w:p>
    <w:p w14:paraId="15AFDB23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współpraca</w:t>
      </w:r>
    </w:p>
    <w:p w14:paraId="167691AD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kompromis</w:t>
      </w:r>
    </w:p>
    <w:p w14:paraId="5DBF6A05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dostosowywanie się</w:t>
      </w:r>
    </w:p>
    <w:p w14:paraId="1353294C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6.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Negocjacje i ich istota</w:t>
      </w:r>
    </w:p>
    <w:p w14:paraId="7863F62A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negocjacje twarde</w:t>
      </w:r>
    </w:p>
    <w:p w14:paraId="2DE793E2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negocjacje miękkie i rzeczowe</w:t>
      </w:r>
    </w:p>
    <w:p w14:paraId="28210ADD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7.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Cechy dobrego negocjatora</w:t>
      </w:r>
    </w:p>
    <w:p w14:paraId="16AA77E3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staranne przygotowanie</w:t>
      </w:r>
    </w:p>
    <w:p w14:paraId="24C5EA67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lastRenderedPageBreak/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błyskotliwość</w:t>
      </w:r>
    </w:p>
    <w:p w14:paraId="57BE27F7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precyzja wyrażania uważne słuchanie</w:t>
      </w:r>
    </w:p>
    <w:p w14:paraId="35101190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uczciwość</w:t>
      </w:r>
    </w:p>
    <w:p w14:paraId="447E8B31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perswazja</w:t>
      </w:r>
    </w:p>
    <w:p w14:paraId="45AEB463" w14:textId="77777777" w:rsidR="00044A9F" w:rsidRDefault="00044A9F" w:rsidP="00044A9F">
      <w:pPr>
        <w:pStyle w:val="v1msonormal"/>
        <w:tabs>
          <w:tab w:val="num" w:pos="360"/>
        </w:tabs>
        <w:ind w:left="360" w:hanging="360"/>
      </w:pPr>
      <w:r>
        <w:rPr>
          <w:sz w:val="32"/>
          <w:szCs w:val="32"/>
        </w:rPr>
        <w:t>-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cierpliwość</w:t>
      </w:r>
    </w:p>
    <w:p w14:paraId="5A4B0EC8" w14:textId="77777777" w:rsidR="00044A9F" w:rsidRDefault="00044A9F" w:rsidP="00044A9F">
      <w:pPr>
        <w:pStyle w:val="v1msonormal"/>
      </w:pPr>
      <w:r>
        <w:rPr>
          <w:sz w:val="32"/>
          <w:szCs w:val="32"/>
        </w:rPr>
        <w:t xml:space="preserve">Konflikt to sytuacja w której </w:t>
      </w:r>
      <w:proofErr w:type="gramStart"/>
      <w:r>
        <w:rPr>
          <w:sz w:val="32"/>
          <w:szCs w:val="32"/>
        </w:rPr>
        <w:t>zaistniała  sprzeczność</w:t>
      </w:r>
      <w:proofErr w:type="gramEnd"/>
      <w:r>
        <w:rPr>
          <w:sz w:val="32"/>
          <w:szCs w:val="32"/>
        </w:rPr>
        <w:t xml:space="preserve"> interesów, a każdy z uczestników próbuje narzucić pozostałym swoją wolę.</w:t>
      </w:r>
    </w:p>
    <w:p w14:paraId="0C83002D" w14:textId="77777777" w:rsidR="00044A9F" w:rsidRDefault="00044A9F" w:rsidP="00044A9F">
      <w:pPr>
        <w:pStyle w:val="v1msonormal"/>
      </w:pPr>
      <w:r>
        <w:rPr>
          <w:sz w:val="32"/>
          <w:szCs w:val="32"/>
        </w:rPr>
        <w:t xml:space="preserve">Konflikt interpersonalny zachodzi między dwiema osobami lub większa ich liczbą, a każdą ze stron działa wobec drugiej we własnym imieniu, prezentując swoje własne interesy i stanowisko, z konsultacja i aprobatą drugiej </w:t>
      </w:r>
      <w:proofErr w:type="gramStart"/>
      <w:r>
        <w:rPr>
          <w:sz w:val="32"/>
          <w:szCs w:val="32"/>
        </w:rPr>
        <w:t>strony</w:t>
      </w:r>
      <w:proofErr w:type="gramEnd"/>
      <w:r>
        <w:rPr>
          <w:sz w:val="32"/>
          <w:szCs w:val="32"/>
        </w:rPr>
        <w:t xml:space="preserve"> ale nie koniecznie.</w:t>
      </w:r>
    </w:p>
    <w:p w14:paraId="18AA78F2" w14:textId="77777777" w:rsidR="00044A9F" w:rsidRDefault="00044A9F" w:rsidP="00044A9F">
      <w:pPr>
        <w:pStyle w:val="v1msonormal"/>
      </w:pPr>
      <w:r>
        <w:rPr>
          <w:sz w:val="32"/>
          <w:szCs w:val="32"/>
        </w:rPr>
        <w:t>Kompromis tj. rozstrzygnięcie sporu w wyniku wzajemnych ustępstw (ugoda, odstępstwo od zasad dla osiągnięcia celu</w:t>
      </w:r>
    </w:p>
    <w:p w14:paraId="5EEE9109" w14:textId="77777777" w:rsidR="00044A9F" w:rsidRDefault="00044A9F" w:rsidP="00044A9F">
      <w:pPr>
        <w:pStyle w:val="v1msonormal"/>
      </w:pPr>
      <w:r>
        <w:rPr>
          <w:sz w:val="32"/>
          <w:szCs w:val="32"/>
        </w:rPr>
        <w:t xml:space="preserve">Metoda dominacji tj. dążenie do przewagi i wykorzystanie dominującej pozycji. W tej metodzie musi być zwycięzca i pokonany. </w:t>
      </w:r>
    </w:p>
    <w:p w14:paraId="013EFE29" w14:textId="77777777" w:rsidR="00044A9F" w:rsidRDefault="00044A9F" w:rsidP="00044A9F">
      <w:pPr>
        <w:pStyle w:val="v1msonormal"/>
      </w:pPr>
      <w:r>
        <w:rPr>
          <w:sz w:val="32"/>
          <w:szCs w:val="32"/>
        </w:rPr>
        <w:t xml:space="preserve">Metoda liberalna tj. zostawienie spraw swojemu biegowi swoboda w podejmowaniu decyzji, może to być przyczyna twórczego rozwiązywania </w:t>
      </w:r>
      <w:proofErr w:type="gramStart"/>
      <w:r>
        <w:rPr>
          <w:sz w:val="32"/>
          <w:szCs w:val="32"/>
        </w:rPr>
        <w:t>konfliktów</w:t>
      </w:r>
      <w:proofErr w:type="gramEnd"/>
      <w:r>
        <w:rPr>
          <w:sz w:val="32"/>
          <w:szCs w:val="32"/>
        </w:rPr>
        <w:t xml:space="preserve"> ale też chaosu i anarchii.</w:t>
      </w:r>
    </w:p>
    <w:p w14:paraId="68A90FFB" w14:textId="77777777" w:rsidR="00044A9F" w:rsidRDefault="00044A9F" w:rsidP="00044A9F">
      <w:pPr>
        <w:pStyle w:val="v1msonormal"/>
      </w:pPr>
      <w:r>
        <w:rPr>
          <w:sz w:val="32"/>
          <w:szCs w:val="32"/>
        </w:rPr>
        <w:t>Metoda dwóch zwycięzców tj. rezygnacja z walki i przemocy, konflikt rozwiązuje się przez współprace z której obie strony mają satysfakcje.</w:t>
      </w:r>
    </w:p>
    <w:p w14:paraId="38D70D04" w14:textId="77777777" w:rsidR="00044A9F" w:rsidRDefault="00044A9F" w:rsidP="00044A9F">
      <w:pPr>
        <w:pStyle w:val="v1msonormal"/>
      </w:pPr>
      <w:r>
        <w:rPr>
          <w:sz w:val="32"/>
          <w:szCs w:val="32"/>
        </w:rPr>
        <w:t xml:space="preserve">Negocjacje to </w:t>
      </w:r>
      <w:proofErr w:type="gramStart"/>
      <w:r>
        <w:rPr>
          <w:sz w:val="32"/>
          <w:szCs w:val="32"/>
        </w:rPr>
        <w:t>rozmowy</w:t>
      </w:r>
      <w:proofErr w:type="gramEnd"/>
      <w:r>
        <w:rPr>
          <w:sz w:val="32"/>
          <w:szCs w:val="32"/>
        </w:rPr>
        <w:t xml:space="preserve"> w których strony związane wspólnymi lub przeciwstawnymi interesami obecnie lub w przyszłości za pomocą argumentów lub perswazji pokonują różnice stanowisk aby osiągnąć wspólne rozwiązanie. </w:t>
      </w:r>
    </w:p>
    <w:p w14:paraId="2D1B28EC" w14:textId="77777777" w:rsidR="00044A9F" w:rsidRDefault="00044A9F" w:rsidP="00044A9F">
      <w:pPr>
        <w:pStyle w:val="v1msonormal"/>
      </w:pPr>
      <w:r>
        <w:rPr>
          <w:sz w:val="32"/>
          <w:szCs w:val="32"/>
        </w:rPr>
        <w:t xml:space="preserve">Negocjacje twarde tj. dążenie do uzyskania przewagi i jak największych korzyści, prowadzone zwykle przy braku zaufania do drugiej strony. </w:t>
      </w:r>
    </w:p>
    <w:p w14:paraId="05FDB0BE" w14:textId="77777777" w:rsidR="00044A9F" w:rsidRDefault="00044A9F" w:rsidP="00044A9F">
      <w:pPr>
        <w:pStyle w:val="v1msonormal"/>
      </w:pPr>
      <w:r>
        <w:rPr>
          <w:sz w:val="32"/>
          <w:szCs w:val="32"/>
        </w:rPr>
        <w:lastRenderedPageBreak/>
        <w:t xml:space="preserve">Negocjacje miękkie i </w:t>
      </w:r>
      <w:proofErr w:type="gramStart"/>
      <w:r>
        <w:rPr>
          <w:sz w:val="32"/>
          <w:szCs w:val="32"/>
        </w:rPr>
        <w:t>rzeczowe  tj.</w:t>
      </w:r>
      <w:proofErr w:type="gramEnd"/>
      <w:r>
        <w:rPr>
          <w:sz w:val="32"/>
          <w:szCs w:val="32"/>
        </w:rPr>
        <w:t xml:space="preserve"> poszukiwanie rozwiązań akceptowanych i przynoszących korzyści wszystkim stronom. </w:t>
      </w:r>
    </w:p>
    <w:p w14:paraId="707215AE" w14:textId="77777777" w:rsidR="00044A9F" w:rsidRDefault="00044A9F" w:rsidP="00044A9F">
      <w:pPr>
        <w:pStyle w:val="v1msonormal"/>
      </w:pPr>
      <w:r>
        <w:rPr>
          <w:sz w:val="32"/>
          <w:szCs w:val="32"/>
        </w:rPr>
        <w:t> </w:t>
      </w:r>
    </w:p>
    <w:p w14:paraId="63B697F0" w14:textId="77777777" w:rsidR="00044A9F" w:rsidRDefault="00044A9F" w:rsidP="00044A9F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Zalecane materiały do opanowania w/w materiału:</w:t>
      </w:r>
    </w:p>
    <w:p w14:paraId="6EEFC965" w14:textId="77777777" w:rsidR="00044A9F" w:rsidRDefault="00044A9F" w:rsidP="00044A9F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 </w:t>
      </w:r>
    </w:p>
    <w:p w14:paraId="000E2786" w14:textId="77777777" w:rsidR="00044A9F" w:rsidRDefault="00044A9F" w:rsidP="00044A9F">
      <w:pPr>
        <w:pStyle w:val="v1msonormal"/>
        <w:ind w:left="720" w:hanging="360"/>
      </w:pPr>
      <w:r>
        <w:rPr>
          <w:sz w:val="32"/>
          <w:szCs w:val="32"/>
        </w:rPr>
        <w:t>1.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Podstawy Przedsiębiorczości Tomasz Rachwał; wydawnictwo Nowa Era.</w:t>
      </w:r>
    </w:p>
    <w:p w14:paraId="3A0EEEA9" w14:textId="77777777" w:rsidR="00044A9F" w:rsidRDefault="00044A9F" w:rsidP="00044A9F">
      <w:pPr>
        <w:pStyle w:val="v1msonormal"/>
        <w:ind w:left="720" w:hanging="360"/>
      </w:pPr>
      <w:r>
        <w:rPr>
          <w:sz w:val="32"/>
          <w:szCs w:val="32"/>
        </w:rPr>
        <w:t>2.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Podstawy Przedsiębiorczości Zbigniew Smutek; wydawnictwo Operon.</w:t>
      </w:r>
    </w:p>
    <w:p w14:paraId="69E69EF6" w14:textId="77777777" w:rsidR="00044A9F" w:rsidRDefault="00044A9F" w:rsidP="00044A9F">
      <w:pPr>
        <w:pStyle w:val="v1msonormal"/>
        <w:ind w:left="720"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>Podstawy Przedsiębiorczości Małgorzata Biernacka; wydawnictwo Operon.</w:t>
      </w:r>
    </w:p>
    <w:p w14:paraId="4F6D3B7A" w14:textId="77777777" w:rsidR="00044A9F" w:rsidRDefault="00044A9F" w:rsidP="00044A9F">
      <w:pPr>
        <w:pStyle w:val="v1msonormal"/>
        <w:ind w:left="360" w:hanging="360"/>
      </w:pPr>
      <w:r>
        <w:rPr>
          <w:sz w:val="32"/>
          <w:szCs w:val="32"/>
        </w:rPr>
        <w:t>4.</w:t>
      </w:r>
      <w:r>
        <w:rPr>
          <w:sz w:val="14"/>
          <w:szCs w:val="14"/>
        </w:rPr>
        <w:t xml:space="preserve">   </w:t>
      </w:r>
      <w:r>
        <w:rPr>
          <w:sz w:val="32"/>
          <w:szCs w:val="32"/>
        </w:rPr>
        <w:t xml:space="preserve">Materiały dostępne w </w:t>
      </w:r>
      <w:proofErr w:type="gramStart"/>
      <w:r>
        <w:rPr>
          <w:sz w:val="32"/>
          <w:szCs w:val="32"/>
        </w:rPr>
        <w:t>sieci,</w:t>
      </w:r>
      <w:proofErr w:type="gramEnd"/>
      <w:r>
        <w:rPr>
          <w:sz w:val="32"/>
          <w:szCs w:val="32"/>
        </w:rPr>
        <w:t xml:space="preserve"> oraz wszelkie dostępne źródła na w/w temat.</w:t>
      </w:r>
    </w:p>
    <w:p w14:paraId="2C8F97AE" w14:textId="77777777" w:rsidR="00044A9F" w:rsidRDefault="00044A9F" w:rsidP="00044A9F">
      <w:pPr>
        <w:pStyle w:val="v1msonormal"/>
      </w:pPr>
      <w:r>
        <w:rPr>
          <w:sz w:val="32"/>
          <w:szCs w:val="32"/>
        </w:rPr>
        <w:t> </w:t>
      </w:r>
    </w:p>
    <w:p w14:paraId="1BBAB851" w14:textId="77777777" w:rsidR="00044A9F" w:rsidRDefault="00044A9F" w:rsidP="00044A9F">
      <w:pPr>
        <w:pStyle w:val="v1msonormal"/>
      </w:pPr>
      <w:r>
        <w:rPr>
          <w:sz w:val="32"/>
          <w:szCs w:val="32"/>
        </w:rPr>
        <w:t xml:space="preserve">Pozdrawiam życzę przyjemnej lektury, zapraszam na zajęcia zdalne zgodnie z planem zajęć. </w:t>
      </w:r>
    </w:p>
    <w:p w14:paraId="653DC78D" w14:textId="77777777" w:rsidR="00044A9F" w:rsidRDefault="00044A9F" w:rsidP="00044A9F">
      <w:pPr>
        <w:pStyle w:val="v1msonormal"/>
      </w:pPr>
      <w:r>
        <w:rPr>
          <w:sz w:val="32"/>
          <w:szCs w:val="32"/>
        </w:rPr>
        <w:t> </w:t>
      </w:r>
    </w:p>
    <w:p w14:paraId="0E1D5B0C" w14:textId="77777777" w:rsidR="00044A9F" w:rsidRDefault="00044A9F" w:rsidP="00044A9F">
      <w:pPr>
        <w:pStyle w:val="v1msonormal"/>
        <w:jc w:val="right"/>
      </w:pPr>
      <w:r>
        <w:rPr>
          <w:sz w:val="32"/>
          <w:szCs w:val="32"/>
        </w:rPr>
        <w:t>Opracował:</w:t>
      </w:r>
    </w:p>
    <w:p w14:paraId="173A8147" w14:textId="77777777" w:rsidR="00044A9F" w:rsidRDefault="00044A9F" w:rsidP="00044A9F">
      <w:pPr>
        <w:pStyle w:val="v1msonormal"/>
        <w:jc w:val="right"/>
      </w:pPr>
      <w:r>
        <w:rPr>
          <w:sz w:val="32"/>
          <w:szCs w:val="32"/>
        </w:rPr>
        <w:t>Czesław Cielecki</w:t>
      </w:r>
    </w:p>
    <w:p w14:paraId="65381BCD" w14:textId="77777777" w:rsidR="008F7CD8" w:rsidRDefault="008F7CD8"/>
    <w:sectPr w:rsidR="008F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D8"/>
    <w:rsid w:val="00044A9F"/>
    <w:rsid w:val="008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70C7-85C2-4A84-8309-10271B06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4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A9F"/>
    <w:rPr>
      <w:b/>
      <w:bCs/>
    </w:rPr>
  </w:style>
  <w:style w:type="paragraph" w:customStyle="1" w:styleId="v1msobodytext">
    <w:name w:val="v1msobodytext"/>
    <w:basedOn w:val="Normalny"/>
    <w:rsid w:val="0004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1062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2020-12-18T09:45:00Z</dcterms:created>
  <dcterms:modified xsi:type="dcterms:W3CDTF">2020-12-18T09:46:00Z</dcterms:modified>
</cp:coreProperties>
</file>