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FA" w:rsidRDefault="008E58FA" w:rsidP="008E58FA">
      <w:pPr>
        <w:rPr>
          <w:rFonts w:cstheme="minorHAnsi"/>
          <w:sz w:val="24"/>
          <w:szCs w:val="24"/>
        </w:rPr>
      </w:pPr>
      <w:proofErr w:type="gramStart"/>
      <w:r>
        <w:rPr>
          <w:rFonts w:cstheme="minorHAnsi"/>
          <w:sz w:val="24"/>
          <w:szCs w:val="24"/>
        </w:rPr>
        <w:t>Temat: Czym</w:t>
      </w:r>
      <w:proofErr w:type="gramEnd"/>
      <w:r>
        <w:rPr>
          <w:rFonts w:cstheme="minorHAnsi"/>
          <w:sz w:val="24"/>
          <w:szCs w:val="24"/>
        </w:rPr>
        <w:t xml:space="preserve"> </w:t>
      </w:r>
      <w:r w:rsidR="00821776">
        <w:rPr>
          <w:rFonts w:cstheme="minorHAnsi"/>
          <w:sz w:val="24"/>
          <w:szCs w:val="24"/>
        </w:rPr>
        <w:t xml:space="preserve">jest miłości w świetle Biblii. </w:t>
      </w:r>
    </w:p>
    <w:p w:rsidR="008E58FA" w:rsidRDefault="008E58FA" w:rsidP="008E58FA">
      <w:pPr>
        <w:rPr>
          <w:rFonts w:cstheme="minorHAnsi"/>
          <w:sz w:val="24"/>
          <w:szCs w:val="24"/>
        </w:rPr>
      </w:pPr>
    </w:p>
    <w:p w:rsidR="008E58FA" w:rsidRDefault="008E58FA" w:rsidP="008E58FA">
      <w:pPr>
        <w:rPr>
          <w:rFonts w:cstheme="minorHAnsi"/>
          <w:sz w:val="24"/>
          <w:szCs w:val="24"/>
        </w:rPr>
      </w:pPr>
      <w:r>
        <w:rPr>
          <w:rFonts w:cstheme="minorHAnsi"/>
          <w:sz w:val="24"/>
          <w:szCs w:val="24"/>
        </w:rPr>
        <w:t xml:space="preserve">Co to jest miłość? Kiedy myślimy o miłości, wtedy zazwyczaj myśli się o uczuciach. Ale prawdziwa miłość nie jest uzależniona od uczuć. To coś o wiele więcej, niż tylko to, co czuję względem kogoś. Obojętnie czy rozchodzi się o romantyczną miłość, o członka mojej rodziny, przyjaciela czy koleżankę – miłość często pojmowana </w:t>
      </w:r>
      <w:proofErr w:type="gramStart"/>
      <w:r>
        <w:rPr>
          <w:rFonts w:cstheme="minorHAnsi"/>
          <w:sz w:val="24"/>
          <w:szCs w:val="24"/>
        </w:rPr>
        <w:t>jest jako</w:t>
      </w:r>
      <w:proofErr w:type="gramEnd"/>
      <w:r>
        <w:rPr>
          <w:rFonts w:cstheme="minorHAnsi"/>
          <w:sz w:val="24"/>
          <w:szCs w:val="24"/>
        </w:rPr>
        <w:t xml:space="preserve"> dawanie i przyjmowanie bazujące na własnych korzyściach. Jednak, co się dzieje wtedy, gdy to coś kosztuje, by kogoś miłować? Co Biblia mówi o miłości?</w:t>
      </w:r>
    </w:p>
    <w:p w:rsidR="008E58FA" w:rsidRDefault="008E58FA" w:rsidP="008E58FA">
      <w:pPr>
        <w:spacing w:before="100" w:beforeAutospacing="1" w:after="100" w:afterAutospacing="1" w:line="240" w:lineRule="auto"/>
        <w:outlineLvl w:val="1"/>
        <w:rPr>
          <w:rFonts w:eastAsia="Times New Roman" w:cstheme="minorHAnsi"/>
          <w:b/>
          <w:bCs/>
          <w:sz w:val="24"/>
          <w:szCs w:val="24"/>
          <w:lang w:eastAsia="pl-PL"/>
        </w:rPr>
      </w:pPr>
      <w:r>
        <w:rPr>
          <w:rFonts w:eastAsia="Times New Roman" w:cstheme="minorHAnsi"/>
          <w:b/>
          <w:bCs/>
          <w:sz w:val="24"/>
          <w:szCs w:val="24"/>
          <w:lang w:eastAsia="pl-PL"/>
        </w:rPr>
        <w:t>https</w:t>
      </w:r>
      <w:proofErr w:type="gramStart"/>
      <w:r>
        <w:rPr>
          <w:rFonts w:eastAsia="Times New Roman" w:cstheme="minorHAnsi"/>
          <w:b/>
          <w:bCs/>
          <w:sz w:val="24"/>
          <w:szCs w:val="24"/>
          <w:lang w:eastAsia="pl-PL"/>
        </w:rPr>
        <w:t>://www</w:t>
      </w:r>
      <w:proofErr w:type="gramEnd"/>
      <w:r>
        <w:rPr>
          <w:rFonts w:eastAsia="Times New Roman" w:cstheme="minorHAnsi"/>
          <w:b/>
          <w:bCs/>
          <w:sz w:val="24"/>
          <w:szCs w:val="24"/>
          <w:lang w:eastAsia="pl-PL"/>
        </w:rPr>
        <w:t>.</w:t>
      </w:r>
      <w:proofErr w:type="gramStart"/>
      <w:r>
        <w:rPr>
          <w:rFonts w:eastAsia="Times New Roman" w:cstheme="minorHAnsi"/>
          <w:b/>
          <w:bCs/>
          <w:sz w:val="24"/>
          <w:szCs w:val="24"/>
          <w:lang w:eastAsia="pl-PL"/>
        </w:rPr>
        <w:t>youtube</w:t>
      </w:r>
      <w:proofErr w:type="gramEnd"/>
      <w:r>
        <w:rPr>
          <w:rFonts w:eastAsia="Times New Roman" w:cstheme="minorHAnsi"/>
          <w:b/>
          <w:bCs/>
          <w:sz w:val="24"/>
          <w:szCs w:val="24"/>
          <w:lang w:eastAsia="pl-PL"/>
        </w:rPr>
        <w:t>.</w:t>
      </w:r>
      <w:proofErr w:type="gramStart"/>
      <w:r>
        <w:rPr>
          <w:rFonts w:eastAsia="Times New Roman" w:cstheme="minorHAnsi"/>
          <w:b/>
          <w:bCs/>
          <w:sz w:val="24"/>
          <w:szCs w:val="24"/>
          <w:lang w:eastAsia="pl-PL"/>
        </w:rPr>
        <w:t>com</w:t>
      </w:r>
      <w:proofErr w:type="gramEnd"/>
      <w:r>
        <w:rPr>
          <w:rFonts w:eastAsia="Times New Roman" w:cstheme="minorHAnsi"/>
          <w:b/>
          <w:bCs/>
          <w:sz w:val="24"/>
          <w:szCs w:val="24"/>
          <w:lang w:eastAsia="pl-PL"/>
        </w:rPr>
        <w:t>/watch?</w:t>
      </w:r>
      <w:proofErr w:type="gramStart"/>
      <w:r>
        <w:rPr>
          <w:rFonts w:eastAsia="Times New Roman" w:cstheme="minorHAnsi"/>
          <w:b/>
          <w:bCs/>
          <w:sz w:val="24"/>
          <w:szCs w:val="24"/>
          <w:lang w:eastAsia="pl-PL"/>
        </w:rPr>
        <w:t>v</w:t>
      </w:r>
      <w:proofErr w:type="gramEnd"/>
      <w:r>
        <w:rPr>
          <w:rFonts w:eastAsia="Times New Roman" w:cstheme="minorHAnsi"/>
          <w:b/>
          <w:bCs/>
          <w:sz w:val="24"/>
          <w:szCs w:val="24"/>
          <w:lang w:eastAsia="pl-PL"/>
        </w:rPr>
        <w:t>=zH9H_C-hhUc</w:t>
      </w:r>
    </w:p>
    <w:p w:rsidR="008E58FA" w:rsidRDefault="008E58FA" w:rsidP="008E58FA">
      <w:pPr>
        <w:spacing w:before="100" w:beforeAutospacing="1" w:after="100" w:afterAutospacing="1" w:line="240" w:lineRule="auto"/>
        <w:outlineLvl w:val="1"/>
        <w:rPr>
          <w:rFonts w:eastAsia="Times New Roman" w:cstheme="minorHAnsi"/>
          <w:b/>
          <w:bCs/>
          <w:sz w:val="24"/>
          <w:szCs w:val="24"/>
          <w:lang w:eastAsia="pl-PL"/>
        </w:rPr>
      </w:pPr>
      <w:r>
        <w:rPr>
          <w:rFonts w:eastAsia="Times New Roman" w:cstheme="minorHAnsi"/>
          <w:b/>
          <w:bCs/>
          <w:sz w:val="24"/>
          <w:szCs w:val="24"/>
          <w:lang w:eastAsia="pl-PL"/>
        </w:rPr>
        <w:t>Czytanie z Pierwszego Listu świętego Pawła Apostoła do Koryntian</w:t>
      </w:r>
    </w:p>
    <w:p w:rsidR="008E58FA" w:rsidRDefault="008E58FA" w:rsidP="008E58FA">
      <w:p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Bracia: starajcie się o większe dary</w:t>
      </w:r>
      <w:proofErr w:type="gramStart"/>
      <w:r>
        <w:rPr>
          <w:rFonts w:eastAsia="Times New Roman" w:cstheme="minorHAnsi"/>
          <w:sz w:val="24"/>
          <w:szCs w:val="24"/>
          <w:lang w:eastAsia="pl-PL"/>
        </w:rPr>
        <w:t>:</w:t>
      </w:r>
      <w:r>
        <w:rPr>
          <w:rFonts w:eastAsia="Times New Roman" w:cstheme="minorHAnsi"/>
          <w:sz w:val="24"/>
          <w:szCs w:val="24"/>
          <w:lang w:eastAsia="pl-PL"/>
        </w:rPr>
        <w:br/>
        <w:t>a</w:t>
      </w:r>
      <w:proofErr w:type="gramEnd"/>
      <w:r>
        <w:rPr>
          <w:rFonts w:eastAsia="Times New Roman" w:cstheme="minorHAnsi"/>
          <w:sz w:val="24"/>
          <w:szCs w:val="24"/>
          <w:lang w:eastAsia="pl-PL"/>
        </w:rPr>
        <w:t xml:space="preserve"> ja wam wskażę drogę jeszcze doskonalszą.</w:t>
      </w:r>
      <w:r>
        <w:rPr>
          <w:rFonts w:eastAsia="Times New Roman" w:cstheme="minorHAnsi"/>
          <w:sz w:val="24"/>
          <w:szCs w:val="24"/>
          <w:lang w:eastAsia="pl-PL"/>
        </w:rPr>
        <w:br/>
        <w:t>Gdybym mówił językami ludzi i aniołów</w:t>
      </w:r>
      <w:proofErr w:type="gramStart"/>
      <w:r>
        <w:rPr>
          <w:rFonts w:eastAsia="Times New Roman" w:cstheme="minorHAnsi"/>
          <w:sz w:val="24"/>
          <w:szCs w:val="24"/>
          <w:lang w:eastAsia="pl-PL"/>
        </w:rPr>
        <w:t>,</w:t>
      </w:r>
      <w:r>
        <w:rPr>
          <w:rFonts w:eastAsia="Times New Roman" w:cstheme="minorHAnsi"/>
          <w:sz w:val="24"/>
          <w:szCs w:val="24"/>
          <w:lang w:eastAsia="pl-PL"/>
        </w:rPr>
        <w:br/>
        <w:t>a</w:t>
      </w:r>
      <w:proofErr w:type="gramEnd"/>
      <w:r>
        <w:rPr>
          <w:rFonts w:eastAsia="Times New Roman" w:cstheme="minorHAnsi"/>
          <w:sz w:val="24"/>
          <w:szCs w:val="24"/>
          <w:lang w:eastAsia="pl-PL"/>
        </w:rPr>
        <w:t xml:space="preserve"> miłości bym nie miał,</w:t>
      </w:r>
      <w:r>
        <w:rPr>
          <w:rFonts w:eastAsia="Times New Roman" w:cstheme="minorHAnsi"/>
          <w:sz w:val="24"/>
          <w:szCs w:val="24"/>
          <w:lang w:eastAsia="pl-PL"/>
        </w:rPr>
        <w:br/>
        <w:t>stałbym się jak miedź brzęcząca</w:t>
      </w:r>
      <w:r>
        <w:rPr>
          <w:rFonts w:eastAsia="Times New Roman" w:cstheme="minorHAnsi"/>
          <w:sz w:val="24"/>
          <w:szCs w:val="24"/>
          <w:lang w:eastAsia="pl-PL"/>
        </w:rPr>
        <w:br/>
        <w:t>albo cymbał brzmiący.</w:t>
      </w:r>
      <w:r>
        <w:rPr>
          <w:rFonts w:eastAsia="Times New Roman" w:cstheme="minorHAnsi"/>
          <w:sz w:val="24"/>
          <w:szCs w:val="24"/>
          <w:lang w:eastAsia="pl-PL"/>
        </w:rPr>
        <w:br/>
        <w:t>Gdybym też miał dar prorokowania</w:t>
      </w:r>
      <w:r>
        <w:rPr>
          <w:rFonts w:eastAsia="Times New Roman" w:cstheme="minorHAnsi"/>
          <w:sz w:val="24"/>
          <w:szCs w:val="24"/>
          <w:lang w:eastAsia="pl-PL"/>
        </w:rPr>
        <w:br/>
        <w:t>i znał wszystkie tajemnice</w:t>
      </w:r>
      <w:proofErr w:type="gramStart"/>
      <w:r>
        <w:rPr>
          <w:rFonts w:eastAsia="Times New Roman" w:cstheme="minorHAnsi"/>
          <w:sz w:val="24"/>
          <w:szCs w:val="24"/>
          <w:lang w:eastAsia="pl-PL"/>
        </w:rPr>
        <w:t>,</w:t>
      </w:r>
      <w:r>
        <w:rPr>
          <w:rFonts w:eastAsia="Times New Roman" w:cstheme="minorHAnsi"/>
          <w:sz w:val="24"/>
          <w:szCs w:val="24"/>
          <w:lang w:eastAsia="pl-PL"/>
        </w:rPr>
        <w:br/>
        <w:t>i</w:t>
      </w:r>
      <w:proofErr w:type="gramEnd"/>
      <w:r>
        <w:rPr>
          <w:rFonts w:eastAsia="Times New Roman" w:cstheme="minorHAnsi"/>
          <w:sz w:val="24"/>
          <w:szCs w:val="24"/>
          <w:lang w:eastAsia="pl-PL"/>
        </w:rPr>
        <w:t xml:space="preserve"> posiadał wszelką wiedzę, .</w:t>
      </w:r>
      <w:r>
        <w:rPr>
          <w:rFonts w:eastAsia="Times New Roman" w:cstheme="minorHAnsi"/>
          <w:sz w:val="24"/>
          <w:szCs w:val="24"/>
          <w:lang w:eastAsia="pl-PL"/>
        </w:rPr>
        <w:br/>
        <w:t>i wszelką możliwą wiarę, tak iżbym góry przenosił</w:t>
      </w:r>
      <w:proofErr w:type="gramStart"/>
      <w:r>
        <w:rPr>
          <w:rFonts w:eastAsia="Times New Roman" w:cstheme="minorHAnsi"/>
          <w:sz w:val="24"/>
          <w:szCs w:val="24"/>
          <w:lang w:eastAsia="pl-PL"/>
        </w:rPr>
        <w:t>,</w:t>
      </w:r>
      <w:r>
        <w:rPr>
          <w:rFonts w:eastAsia="Times New Roman" w:cstheme="minorHAnsi"/>
          <w:sz w:val="24"/>
          <w:szCs w:val="24"/>
          <w:lang w:eastAsia="pl-PL"/>
        </w:rPr>
        <w:br/>
        <w:t>a</w:t>
      </w:r>
      <w:proofErr w:type="gramEnd"/>
      <w:r>
        <w:rPr>
          <w:rFonts w:eastAsia="Times New Roman" w:cstheme="minorHAnsi"/>
          <w:sz w:val="24"/>
          <w:szCs w:val="24"/>
          <w:lang w:eastAsia="pl-PL"/>
        </w:rPr>
        <w:t xml:space="preserve"> miłości bym nie miał,</w:t>
      </w:r>
      <w:r>
        <w:rPr>
          <w:rFonts w:eastAsia="Times New Roman" w:cstheme="minorHAnsi"/>
          <w:sz w:val="24"/>
          <w:szCs w:val="24"/>
          <w:lang w:eastAsia="pl-PL"/>
        </w:rPr>
        <w:br/>
        <w:t>byłbym niczym.</w:t>
      </w:r>
      <w:r>
        <w:rPr>
          <w:rFonts w:eastAsia="Times New Roman" w:cstheme="minorHAnsi"/>
          <w:sz w:val="24"/>
          <w:szCs w:val="24"/>
          <w:lang w:eastAsia="pl-PL"/>
        </w:rPr>
        <w:br/>
        <w:t>I gdybym rozdał na jałmużnę całą majętność moją</w:t>
      </w:r>
      <w:proofErr w:type="gramStart"/>
      <w:r>
        <w:rPr>
          <w:rFonts w:eastAsia="Times New Roman" w:cstheme="minorHAnsi"/>
          <w:sz w:val="24"/>
          <w:szCs w:val="24"/>
          <w:lang w:eastAsia="pl-PL"/>
        </w:rPr>
        <w:t>,</w:t>
      </w:r>
      <w:r>
        <w:rPr>
          <w:rFonts w:eastAsia="Times New Roman" w:cstheme="minorHAnsi"/>
          <w:sz w:val="24"/>
          <w:szCs w:val="24"/>
          <w:lang w:eastAsia="pl-PL"/>
        </w:rPr>
        <w:br/>
        <w:t>a</w:t>
      </w:r>
      <w:proofErr w:type="gramEnd"/>
      <w:r>
        <w:rPr>
          <w:rFonts w:eastAsia="Times New Roman" w:cstheme="minorHAnsi"/>
          <w:sz w:val="24"/>
          <w:szCs w:val="24"/>
          <w:lang w:eastAsia="pl-PL"/>
        </w:rPr>
        <w:t xml:space="preserve"> ciało wystawił na spalenie,</w:t>
      </w:r>
      <w:r>
        <w:rPr>
          <w:rFonts w:eastAsia="Times New Roman" w:cstheme="minorHAnsi"/>
          <w:sz w:val="24"/>
          <w:szCs w:val="24"/>
          <w:lang w:eastAsia="pl-PL"/>
        </w:rPr>
        <w:br/>
        <w:t>lecz miłości bym nie miał,</w:t>
      </w:r>
      <w:r>
        <w:rPr>
          <w:rFonts w:eastAsia="Times New Roman" w:cstheme="minorHAnsi"/>
          <w:sz w:val="24"/>
          <w:szCs w:val="24"/>
          <w:lang w:eastAsia="pl-PL"/>
        </w:rPr>
        <w:br/>
        <w:t>nic bym nie zyskał.</w:t>
      </w:r>
      <w:r>
        <w:rPr>
          <w:rFonts w:eastAsia="Times New Roman" w:cstheme="minorHAnsi"/>
          <w:sz w:val="24"/>
          <w:szCs w:val="24"/>
          <w:lang w:eastAsia="pl-PL"/>
        </w:rPr>
        <w:br/>
        <w:t>Miłość cierpliwa jest</w:t>
      </w:r>
      <w:proofErr w:type="gramStart"/>
      <w:r>
        <w:rPr>
          <w:rFonts w:eastAsia="Times New Roman" w:cstheme="minorHAnsi"/>
          <w:sz w:val="24"/>
          <w:szCs w:val="24"/>
          <w:lang w:eastAsia="pl-PL"/>
        </w:rPr>
        <w:t>,</w:t>
      </w:r>
      <w:r>
        <w:rPr>
          <w:rFonts w:eastAsia="Times New Roman" w:cstheme="minorHAnsi"/>
          <w:sz w:val="24"/>
          <w:szCs w:val="24"/>
          <w:lang w:eastAsia="pl-PL"/>
        </w:rPr>
        <w:br/>
        <w:t>łaskawa</w:t>
      </w:r>
      <w:proofErr w:type="gramEnd"/>
      <w:r>
        <w:rPr>
          <w:rFonts w:eastAsia="Times New Roman" w:cstheme="minorHAnsi"/>
          <w:sz w:val="24"/>
          <w:szCs w:val="24"/>
          <w:lang w:eastAsia="pl-PL"/>
        </w:rPr>
        <w:t xml:space="preserve"> jest.</w:t>
      </w:r>
      <w:r>
        <w:rPr>
          <w:rFonts w:eastAsia="Times New Roman" w:cstheme="minorHAnsi"/>
          <w:sz w:val="24"/>
          <w:szCs w:val="24"/>
          <w:lang w:eastAsia="pl-PL"/>
        </w:rPr>
        <w:br/>
        <w:t>Miłość nie zazdrości</w:t>
      </w:r>
      <w:proofErr w:type="gramStart"/>
      <w:r>
        <w:rPr>
          <w:rFonts w:eastAsia="Times New Roman" w:cstheme="minorHAnsi"/>
          <w:sz w:val="24"/>
          <w:szCs w:val="24"/>
          <w:lang w:eastAsia="pl-PL"/>
        </w:rPr>
        <w:t>,</w:t>
      </w:r>
      <w:r>
        <w:rPr>
          <w:rFonts w:eastAsia="Times New Roman" w:cstheme="minorHAnsi"/>
          <w:sz w:val="24"/>
          <w:szCs w:val="24"/>
          <w:lang w:eastAsia="pl-PL"/>
        </w:rPr>
        <w:br/>
        <w:t>nie</w:t>
      </w:r>
      <w:proofErr w:type="gramEnd"/>
      <w:r>
        <w:rPr>
          <w:rFonts w:eastAsia="Times New Roman" w:cstheme="minorHAnsi"/>
          <w:sz w:val="24"/>
          <w:szCs w:val="24"/>
          <w:lang w:eastAsia="pl-PL"/>
        </w:rPr>
        <w:t xml:space="preserve"> szuka poklasku,</w:t>
      </w:r>
      <w:r>
        <w:rPr>
          <w:rFonts w:eastAsia="Times New Roman" w:cstheme="minorHAnsi"/>
          <w:sz w:val="24"/>
          <w:szCs w:val="24"/>
          <w:lang w:eastAsia="pl-PL"/>
        </w:rPr>
        <w:br/>
        <w:t>nie unosi się pychą;</w:t>
      </w:r>
      <w:r>
        <w:rPr>
          <w:rFonts w:eastAsia="Times New Roman" w:cstheme="minorHAnsi"/>
          <w:sz w:val="24"/>
          <w:szCs w:val="24"/>
          <w:lang w:eastAsia="pl-PL"/>
        </w:rPr>
        <w:br/>
        <w:t>nie dopuszcza się bezwstydu,</w:t>
      </w:r>
      <w:r>
        <w:rPr>
          <w:rFonts w:eastAsia="Times New Roman" w:cstheme="minorHAnsi"/>
          <w:sz w:val="24"/>
          <w:szCs w:val="24"/>
          <w:lang w:eastAsia="pl-PL"/>
        </w:rPr>
        <w:br/>
        <w:t>nie szuka swego,</w:t>
      </w:r>
      <w:r>
        <w:rPr>
          <w:rFonts w:eastAsia="Times New Roman" w:cstheme="minorHAnsi"/>
          <w:sz w:val="24"/>
          <w:szCs w:val="24"/>
          <w:lang w:eastAsia="pl-PL"/>
        </w:rPr>
        <w:br/>
        <w:t>nie unosi się gniewem,</w:t>
      </w:r>
      <w:r>
        <w:rPr>
          <w:rFonts w:eastAsia="Times New Roman" w:cstheme="minorHAnsi"/>
          <w:sz w:val="24"/>
          <w:szCs w:val="24"/>
          <w:lang w:eastAsia="pl-PL"/>
        </w:rPr>
        <w:br/>
        <w:t>nie pamięta złego;</w:t>
      </w:r>
      <w:r>
        <w:rPr>
          <w:rFonts w:eastAsia="Times New Roman" w:cstheme="minorHAnsi"/>
          <w:sz w:val="24"/>
          <w:szCs w:val="24"/>
          <w:lang w:eastAsia="pl-PL"/>
        </w:rPr>
        <w:br/>
        <w:t>nie cieszy się z niesprawiedliwości,</w:t>
      </w:r>
      <w:r>
        <w:rPr>
          <w:rFonts w:eastAsia="Times New Roman" w:cstheme="minorHAnsi"/>
          <w:sz w:val="24"/>
          <w:szCs w:val="24"/>
          <w:lang w:eastAsia="pl-PL"/>
        </w:rPr>
        <w:br/>
        <w:t xml:space="preserve">lecz </w:t>
      </w:r>
      <w:r w:rsidR="00821776">
        <w:rPr>
          <w:rFonts w:eastAsia="Times New Roman" w:cstheme="minorHAnsi"/>
          <w:sz w:val="24"/>
          <w:szCs w:val="24"/>
          <w:lang w:eastAsia="pl-PL"/>
        </w:rPr>
        <w:t>wpółweseli</w:t>
      </w:r>
      <w:r>
        <w:rPr>
          <w:rFonts w:eastAsia="Times New Roman" w:cstheme="minorHAnsi"/>
          <w:sz w:val="24"/>
          <w:szCs w:val="24"/>
          <w:lang w:eastAsia="pl-PL"/>
        </w:rPr>
        <w:t xml:space="preserve"> się z prawdą.</w:t>
      </w:r>
      <w:r>
        <w:rPr>
          <w:rFonts w:eastAsia="Times New Roman" w:cstheme="minorHAnsi"/>
          <w:sz w:val="24"/>
          <w:szCs w:val="24"/>
          <w:lang w:eastAsia="pl-PL"/>
        </w:rPr>
        <w:br/>
        <w:t>Wszystko znosi</w:t>
      </w:r>
      <w:proofErr w:type="gramStart"/>
      <w:r>
        <w:rPr>
          <w:rFonts w:eastAsia="Times New Roman" w:cstheme="minorHAnsi"/>
          <w:sz w:val="24"/>
          <w:szCs w:val="24"/>
          <w:lang w:eastAsia="pl-PL"/>
        </w:rPr>
        <w:t>,</w:t>
      </w:r>
      <w:r>
        <w:rPr>
          <w:rFonts w:eastAsia="Times New Roman" w:cstheme="minorHAnsi"/>
          <w:sz w:val="24"/>
          <w:szCs w:val="24"/>
          <w:lang w:eastAsia="pl-PL"/>
        </w:rPr>
        <w:br/>
        <w:t>wszystkiemu</w:t>
      </w:r>
      <w:proofErr w:type="gramEnd"/>
      <w:r>
        <w:rPr>
          <w:rFonts w:eastAsia="Times New Roman" w:cstheme="minorHAnsi"/>
          <w:sz w:val="24"/>
          <w:szCs w:val="24"/>
          <w:lang w:eastAsia="pl-PL"/>
        </w:rPr>
        <w:t xml:space="preserve"> wierzy,</w:t>
      </w:r>
      <w:r>
        <w:rPr>
          <w:rFonts w:eastAsia="Times New Roman" w:cstheme="minorHAnsi"/>
          <w:sz w:val="24"/>
          <w:szCs w:val="24"/>
          <w:lang w:eastAsia="pl-PL"/>
        </w:rPr>
        <w:br/>
        <w:t>we wszystkim pokłada nadzieję,</w:t>
      </w:r>
      <w:r>
        <w:rPr>
          <w:rFonts w:eastAsia="Times New Roman" w:cstheme="minorHAnsi"/>
          <w:sz w:val="24"/>
          <w:szCs w:val="24"/>
          <w:lang w:eastAsia="pl-PL"/>
        </w:rPr>
        <w:br/>
        <w:t>wszystko przetrzyma.</w:t>
      </w:r>
      <w:r>
        <w:rPr>
          <w:rFonts w:eastAsia="Times New Roman" w:cstheme="minorHAnsi"/>
          <w:sz w:val="24"/>
          <w:szCs w:val="24"/>
          <w:lang w:eastAsia="pl-PL"/>
        </w:rPr>
        <w:br/>
        <w:t>Miłość nigdy nie ustaje.</w:t>
      </w:r>
    </w:p>
    <w:p w:rsidR="008E58FA" w:rsidRDefault="008E58FA" w:rsidP="008E58FA">
      <w:pPr>
        <w:rPr>
          <w:rFonts w:cstheme="minorHAnsi"/>
          <w:sz w:val="24"/>
          <w:szCs w:val="24"/>
        </w:rPr>
      </w:pPr>
      <w:r>
        <w:rPr>
          <w:rFonts w:cstheme="minorHAnsi"/>
          <w:sz w:val="24"/>
          <w:szCs w:val="24"/>
        </w:rPr>
        <w:lastRenderedPageBreak/>
        <w:t xml:space="preserve">W pierwszym Liście do Koryntian znajduje się jeden z najsławniejszych fragmentów Pisma Świętego - </w:t>
      </w:r>
      <w:r>
        <w:rPr>
          <w:rFonts w:cstheme="minorHAnsi"/>
          <w:b/>
          <w:bCs/>
          <w:sz w:val="24"/>
          <w:szCs w:val="24"/>
        </w:rPr>
        <w:t>Hymn o miłości</w:t>
      </w:r>
      <w:r>
        <w:rPr>
          <w:rFonts w:cstheme="minorHAnsi"/>
          <w:sz w:val="24"/>
          <w:szCs w:val="24"/>
        </w:rPr>
        <w:t xml:space="preserve"> (1 Kor 13, 1-13). Utwór ten jest pieśnią pochwalną, a jednocześnie swoistą definicją miłości. </w:t>
      </w:r>
      <w:r w:rsidR="00821776">
        <w:rPr>
          <w:rFonts w:cstheme="minorHAnsi"/>
          <w:sz w:val="24"/>
          <w:szCs w:val="24"/>
        </w:rPr>
        <w:t>Tak, więc</w:t>
      </w:r>
      <w:r>
        <w:rPr>
          <w:rFonts w:cstheme="minorHAnsi"/>
          <w:sz w:val="24"/>
          <w:szCs w:val="24"/>
        </w:rPr>
        <w:t xml:space="preserve"> próbując zinterpretować ten hymn, należy w pierwszej kolejności zadać sobie pytanie, o którą z miłości chodzi Pawłowi. Agape, </w:t>
      </w:r>
      <w:proofErr w:type="spellStart"/>
      <w:r>
        <w:rPr>
          <w:rFonts w:cstheme="minorHAnsi"/>
          <w:sz w:val="24"/>
          <w:szCs w:val="24"/>
        </w:rPr>
        <w:t>Philia</w:t>
      </w:r>
      <w:proofErr w:type="spellEnd"/>
      <w:r>
        <w:rPr>
          <w:rFonts w:cstheme="minorHAnsi"/>
          <w:sz w:val="24"/>
          <w:szCs w:val="24"/>
        </w:rPr>
        <w:t xml:space="preserve"> czy Eros jest tematem jego wypowiedzi? Czy to rozróżnienie można w ogóle zastosować do </w:t>
      </w:r>
      <w:r w:rsidR="00821776">
        <w:rPr>
          <w:rFonts w:cstheme="minorHAnsi"/>
          <w:sz w:val="24"/>
          <w:szCs w:val="24"/>
        </w:rPr>
        <w:t>miłości, o której</w:t>
      </w:r>
      <w:r>
        <w:rPr>
          <w:rFonts w:cstheme="minorHAnsi"/>
          <w:sz w:val="24"/>
          <w:szCs w:val="24"/>
        </w:rPr>
        <w:t xml:space="preserve"> mówi apostoł?</w:t>
      </w:r>
      <w:r>
        <w:rPr>
          <w:rFonts w:cstheme="minorHAnsi"/>
          <w:sz w:val="24"/>
          <w:szCs w:val="24"/>
        </w:rPr>
        <w:br/>
      </w:r>
      <w:r>
        <w:rPr>
          <w:rFonts w:cstheme="minorHAnsi"/>
          <w:sz w:val="24"/>
          <w:szCs w:val="24"/>
        </w:rPr>
        <w:br/>
        <w:t>Z treści hymnu, a w szczególności z rozdziału poprzedzającego go w Piśmie Świętym, możemy domyślać się, że chodzi o miłość, która jest najwyższym darem, niezbędnym do pełnego korzystania z charyzmatów Ducha Świętego. Oto słowa bezpośrednio poprzedzające hymn:</w:t>
      </w:r>
    </w:p>
    <w:p w:rsidR="008E58FA" w:rsidRDefault="008E58FA" w:rsidP="008E58FA">
      <w:pPr>
        <w:rPr>
          <w:rFonts w:cstheme="minorHAnsi"/>
          <w:sz w:val="24"/>
          <w:szCs w:val="24"/>
        </w:rPr>
      </w:pPr>
      <w:r>
        <w:rPr>
          <w:rFonts w:cstheme="minorHAnsi"/>
          <w:sz w:val="24"/>
          <w:szCs w:val="24"/>
        </w:rPr>
        <w:t xml:space="preserve">Miłość jest tym „większym darem”, który może być udziałem każdego człowieka, jeśli się on o niego postara. To równocześnie wywyższenie każdego człowieka, przewyższające łaskę, jakiej dostępuje prorok czy kapłan. Pierwsze wersety utworu mówią o </w:t>
      </w:r>
      <w:r w:rsidR="00821776">
        <w:rPr>
          <w:rFonts w:cstheme="minorHAnsi"/>
          <w:sz w:val="24"/>
          <w:szCs w:val="24"/>
        </w:rPr>
        <w:t>miłości, jako</w:t>
      </w:r>
      <w:r>
        <w:rPr>
          <w:rFonts w:cstheme="minorHAnsi"/>
          <w:sz w:val="24"/>
          <w:szCs w:val="24"/>
        </w:rPr>
        <w:t xml:space="preserve"> o warunku istnienia.</w:t>
      </w:r>
    </w:p>
    <w:p w:rsidR="008E58FA" w:rsidRDefault="008E58FA" w:rsidP="008E58FA">
      <w:pPr>
        <w:rPr>
          <w:rFonts w:cstheme="minorHAnsi"/>
          <w:sz w:val="24"/>
          <w:szCs w:val="24"/>
        </w:rPr>
      </w:pPr>
      <w:r>
        <w:rPr>
          <w:rFonts w:cstheme="minorHAnsi"/>
          <w:sz w:val="24"/>
          <w:szCs w:val="24"/>
        </w:rPr>
        <w:t xml:space="preserve">Okazuje </w:t>
      </w:r>
      <w:r w:rsidR="00821776">
        <w:rPr>
          <w:rFonts w:cstheme="minorHAnsi"/>
          <w:sz w:val="24"/>
          <w:szCs w:val="24"/>
        </w:rPr>
        <w:t>się, bowiem</w:t>
      </w:r>
      <w:r>
        <w:rPr>
          <w:rFonts w:cstheme="minorHAnsi"/>
          <w:sz w:val="24"/>
          <w:szCs w:val="24"/>
        </w:rPr>
        <w:t xml:space="preserve">, że wszystkie przymioty i uczynki pobożnych ludzi nic nie znaczą bez miłości, nawet wiara góry przenosząca. Zauważmy, że wersety te wcale nie definiują miłości, ale jedynie </w:t>
      </w:r>
      <w:r w:rsidR="00821776">
        <w:rPr>
          <w:rFonts w:cstheme="minorHAnsi"/>
          <w:sz w:val="24"/>
          <w:szCs w:val="24"/>
        </w:rPr>
        <w:t>ukazują, w jakim</w:t>
      </w:r>
      <w:r>
        <w:rPr>
          <w:rFonts w:cstheme="minorHAnsi"/>
          <w:sz w:val="24"/>
          <w:szCs w:val="24"/>
        </w:rPr>
        <w:t xml:space="preserve"> stosunku znajduje się ona do innych wartości ważnych dla pobożnego człowieka. Miłość okazuje się niezbędną podstawą nie tylko do tego by być przewodnikiem ludu, ale by złożyć prostą ofiarę.</w:t>
      </w:r>
    </w:p>
    <w:p w:rsidR="008E58FA" w:rsidRDefault="008E58FA" w:rsidP="008E58FA">
      <w:pPr>
        <w:rPr>
          <w:rFonts w:cstheme="minorHAnsi"/>
          <w:sz w:val="24"/>
          <w:szCs w:val="24"/>
        </w:rPr>
      </w:pPr>
      <w:r>
        <w:rPr>
          <w:rFonts w:cstheme="minorHAnsi"/>
          <w:sz w:val="24"/>
          <w:szCs w:val="24"/>
        </w:rPr>
        <w:t xml:space="preserve">Następne wersety również nie </w:t>
      </w:r>
      <w:r w:rsidR="00821776">
        <w:rPr>
          <w:rFonts w:cstheme="minorHAnsi"/>
          <w:sz w:val="24"/>
          <w:szCs w:val="24"/>
        </w:rPr>
        <w:t>mówią, wprost, czym</w:t>
      </w:r>
      <w:r>
        <w:rPr>
          <w:rFonts w:cstheme="minorHAnsi"/>
          <w:sz w:val="24"/>
          <w:szCs w:val="24"/>
        </w:rPr>
        <w:t xml:space="preserve"> jest miłość, wymieniają jedynie szereg jej cech: cierpliwość, łaskawość. Resztę cech poznajemy za sprawą negacji.</w:t>
      </w:r>
    </w:p>
    <w:p w:rsidR="008E58FA" w:rsidRDefault="008E58FA" w:rsidP="008E58FA">
      <w:pPr>
        <w:rPr>
          <w:rFonts w:cstheme="minorHAnsi"/>
          <w:sz w:val="24"/>
          <w:szCs w:val="24"/>
        </w:rPr>
      </w:pPr>
      <w:r>
        <w:rPr>
          <w:rFonts w:cstheme="minorHAnsi"/>
          <w:sz w:val="24"/>
          <w:szCs w:val="24"/>
        </w:rPr>
        <w:t xml:space="preserve">Paweł nie tłumaczy, do jakiej kategorii pojęć należy miłość, nawet nie nazywa jednoznacznie jej przymiotów, za to mówi, jak nie postępuje człowiek miłujący. Miłość przyjmuje tu postać osobową: szuka, pamięta. Utwór ten ma poza pochwalnym, również dydaktyczny charakter, może właśnie funkcja dydaktyczna jest tu najważniejsza, szczególnie biorąc pod uwagę fakt, że </w:t>
      </w:r>
      <w:r>
        <w:rPr>
          <w:rFonts w:cstheme="minorHAnsi"/>
          <w:i/>
          <w:iCs/>
          <w:sz w:val="24"/>
          <w:szCs w:val="24"/>
        </w:rPr>
        <w:t xml:space="preserve">Listy św. Pawła </w:t>
      </w:r>
      <w:r>
        <w:rPr>
          <w:rFonts w:cstheme="minorHAnsi"/>
          <w:sz w:val="24"/>
          <w:szCs w:val="24"/>
        </w:rPr>
        <w:t>w ogóle służą nauce. Kolejny fragment można odczytać, jako propozycję pewnej postawy ufności człowieka wobec otaczającej go rzeczywistości.</w:t>
      </w:r>
    </w:p>
    <w:p w:rsidR="008E58FA" w:rsidRDefault="008E58FA" w:rsidP="008E58FA">
      <w:pPr>
        <w:rPr>
          <w:rFonts w:cstheme="minorHAnsi"/>
          <w:sz w:val="24"/>
          <w:szCs w:val="24"/>
        </w:rPr>
      </w:pPr>
      <w:r>
        <w:rPr>
          <w:rFonts w:cstheme="minorHAnsi"/>
          <w:sz w:val="24"/>
          <w:szCs w:val="24"/>
        </w:rPr>
        <w:t xml:space="preserve">Wszystko? To znaczy również cierpienie, ból, utratę majątku i rodziny, np. jak starotestamentalny Hiob? Albo jak Maryja, mówiąca: „Niech mi się stanie według słowa twego”? Człowiek miłujący ufa drugiemu człowiekowi, a przede wszystkim Bogu, który włada jego losem. Ufa, że Bóg go miłuje. </w:t>
      </w:r>
      <w:r>
        <w:rPr>
          <w:rFonts w:cstheme="minorHAnsi"/>
          <w:sz w:val="24"/>
          <w:szCs w:val="24"/>
        </w:rPr>
        <w:br/>
      </w:r>
      <w:r>
        <w:rPr>
          <w:rFonts w:cstheme="minorHAnsi"/>
          <w:sz w:val="24"/>
          <w:szCs w:val="24"/>
        </w:rPr>
        <w:br/>
        <w:t>Miłość jest nieustająca i pełna, poza tym jest przymiotem człowieka dojrzałego. Paweł daje również zapowiedź przyszłego, wyraźnego widzenia, spotkania z Bogiem i poznania go. Hymn kończy się pochwałą miłości.</w:t>
      </w:r>
    </w:p>
    <w:p w:rsidR="008E58FA" w:rsidRDefault="00821776" w:rsidP="008E58FA">
      <w:pPr>
        <w:rPr>
          <w:rFonts w:cstheme="minorHAnsi"/>
          <w:sz w:val="24"/>
          <w:szCs w:val="24"/>
        </w:rPr>
      </w:pPr>
      <w:r>
        <w:rPr>
          <w:rFonts w:cstheme="minorHAnsi"/>
          <w:sz w:val="24"/>
          <w:szCs w:val="24"/>
        </w:rPr>
        <w:t>Tak, więc</w:t>
      </w:r>
      <w:r w:rsidR="008E58FA">
        <w:rPr>
          <w:rFonts w:cstheme="minorHAnsi"/>
          <w:sz w:val="24"/>
          <w:szCs w:val="24"/>
        </w:rPr>
        <w:t xml:space="preserve"> trwają wiara, nadzieja, miłość - te trzy: </w:t>
      </w:r>
      <w:r w:rsidR="008E58FA">
        <w:rPr>
          <w:rFonts w:cstheme="minorHAnsi"/>
          <w:sz w:val="24"/>
          <w:szCs w:val="24"/>
        </w:rPr>
        <w:br/>
        <w:t>z nich zaś największa jest miłość.</w:t>
      </w:r>
    </w:p>
    <w:p w:rsidR="008E58FA" w:rsidRDefault="008E58FA" w:rsidP="008E58FA">
      <w:pPr>
        <w:rPr>
          <w:rFonts w:cstheme="minorHAnsi"/>
          <w:sz w:val="24"/>
          <w:szCs w:val="24"/>
        </w:rPr>
      </w:pPr>
      <w:r>
        <w:rPr>
          <w:rFonts w:cstheme="minorHAnsi"/>
          <w:sz w:val="24"/>
          <w:szCs w:val="24"/>
        </w:rPr>
        <w:t xml:space="preserve">Pytanie pozostaje otwarte, Paweł nie wyjaśnia, czym jest miłość, ale ustawia ją w hierarchii wartości na najwyższej pozycji. A może jednak wyjaśnia? Jak Jezus nauczał o miłości, jak nie świadectwem własnego życia, przecież nie głosił traktów teologicznych. Posługiwał się </w:t>
      </w:r>
      <w:r>
        <w:rPr>
          <w:rFonts w:cstheme="minorHAnsi"/>
          <w:sz w:val="24"/>
          <w:szCs w:val="24"/>
        </w:rPr>
        <w:lastRenderedPageBreak/>
        <w:t>również przypowieściami, które przede wszystkim nauczały za pomocą obrazów, przykładów. Paweł po to uosabia miłość, by pokazać jak ona się przejawia, że nie sprowadza się ona do niczego innego jak do tych przejawów. Miłość u świętego Pawła sprowadza się do relacji z innym człowiekiem i Bogiem oraz do postawy wobec świata. To postawa pozbawiona egoizmu, jednocześnie pełna ufności opartej na odwzajemnieniu miłości Boga.</w:t>
      </w:r>
    </w:p>
    <w:p w:rsidR="008E58FA" w:rsidRDefault="008E58FA" w:rsidP="008E58FA">
      <w:pPr>
        <w:rPr>
          <w:rFonts w:cstheme="minorHAnsi"/>
          <w:sz w:val="24"/>
          <w:szCs w:val="24"/>
        </w:rPr>
      </w:pPr>
    </w:p>
    <w:p w:rsidR="00821776" w:rsidRPr="00B17A4C" w:rsidRDefault="00821776" w:rsidP="00821776">
      <w:pPr>
        <w:rPr>
          <w:rFonts w:ascii="Times New Roman" w:hAnsi="Times New Roman" w:cs="Times New Roman"/>
          <w:sz w:val="24"/>
          <w:szCs w:val="24"/>
        </w:rPr>
      </w:pPr>
      <w:r w:rsidRPr="00B17A4C">
        <w:rPr>
          <w:rFonts w:ascii="Times New Roman" w:hAnsi="Times New Roman" w:cs="Times New Roman"/>
          <w:sz w:val="24"/>
          <w:szCs w:val="24"/>
        </w:rPr>
        <w:t>Temat: Budowa tragedii antycznej.</w:t>
      </w:r>
      <w:r>
        <w:rPr>
          <w:rFonts w:ascii="Times New Roman" w:hAnsi="Times New Roman" w:cs="Times New Roman"/>
          <w:sz w:val="24"/>
          <w:szCs w:val="24"/>
        </w:rPr>
        <w:t xml:space="preserve"> </w:t>
      </w:r>
    </w:p>
    <w:p w:rsidR="00821776" w:rsidRPr="00B17A4C" w:rsidRDefault="00821776" w:rsidP="00821776">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pl-PL"/>
        </w:rPr>
      </w:pPr>
      <w:r w:rsidRPr="00B17A4C">
        <w:rPr>
          <w:rFonts w:ascii="Times New Roman" w:eastAsia="Times New Roman" w:hAnsi="Times New Roman" w:cs="Times New Roman"/>
          <w:b/>
          <w:bCs/>
          <w:color w:val="000000" w:themeColor="text1"/>
          <w:sz w:val="27"/>
          <w:szCs w:val="27"/>
          <w:lang w:eastAsia="pl-PL"/>
        </w:rPr>
        <w:t>Budowa tragedii antycznej</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17A4C">
        <w:rPr>
          <w:rFonts w:ascii="Times New Roman" w:eastAsia="Times New Roman" w:hAnsi="Times New Roman" w:cs="Times New Roman"/>
          <w:color w:val="000000" w:themeColor="text1"/>
          <w:sz w:val="24"/>
          <w:szCs w:val="24"/>
          <w:lang w:eastAsia="pl-PL"/>
        </w:rPr>
        <w:t>Dramat starożytny odznaczał się zupełnie inną budową niż dzisiejsze. Każda z części spełniała określoną funkcję. Ich układ przedstawiał się następująco:</w:t>
      </w:r>
    </w:p>
    <w:p w:rsidR="00821776" w:rsidRPr="00B17A4C" w:rsidRDefault="00821776" w:rsidP="00821776">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proofErr w:type="spellStart"/>
      <w:proofErr w:type="gramStart"/>
      <w:r w:rsidRPr="00B17A4C">
        <w:rPr>
          <w:rFonts w:ascii="Times New Roman" w:eastAsia="Times New Roman" w:hAnsi="Times New Roman" w:cs="Times New Roman"/>
          <w:b/>
          <w:bCs/>
          <w:color w:val="000000" w:themeColor="text1"/>
          <w:sz w:val="24"/>
          <w:szCs w:val="24"/>
          <w:lang w:eastAsia="pl-PL"/>
        </w:rPr>
        <w:t>prologos</w:t>
      </w:r>
      <w:proofErr w:type="spellEnd"/>
      <w:r w:rsidRPr="00B17A4C">
        <w:rPr>
          <w:rFonts w:ascii="Times New Roman" w:eastAsia="Times New Roman" w:hAnsi="Times New Roman" w:cs="Times New Roman"/>
          <w:color w:val="000000" w:themeColor="text1"/>
          <w:sz w:val="24"/>
          <w:szCs w:val="24"/>
          <w:lang w:eastAsia="pl-PL"/>
        </w:rPr>
        <w:t xml:space="preserve"> (czyli</w:t>
      </w:r>
      <w:proofErr w:type="gramEnd"/>
      <w:r w:rsidRPr="00B17A4C">
        <w:rPr>
          <w:rFonts w:ascii="Times New Roman" w:eastAsia="Times New Roman" w:hAnsi="Times New Roman" w:cs="Times New Roman"/>
          <w:color w:val="000000" w:themeColor="text1"/>
          <w:sz w:val="24"/>
          <w:szCs w:val="24"/>
          <w:lang w:eastAsia="pl-PL"/>
        </w:rPr>
        <w:t xml:space="preserve"> wstęp) – zawierał zapowiedź treści tragedii,</w:t>
      </w:r>
    </w:p>
    <w:p w:rsidR="00821776" w:rsidRPr="00B17A4C" w:rsidRDefault="00821776" w:rsidP="00821776">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proofErr w:type="gramStart"/>
      <w:r w:rsidRPr="00B17A4C">
        <w:rPr>
          <w:rFonts w:ascii="Times New Roman" w:eastAsia="Times New Roman" w:hAnsi="Times New Roman" w:cs="Times New Roman"/>
          <w:b/>
          <w:bCs/>
          <w:color w:val="000000" w:themeColor="text1"/>
          <w:sz w:val="24"/>
          <w:szCs w:val="24"/>
          <w:lang w:eastAsia="pl-PL"/>
        </w:rPr>
        <w:t>parodos</w:t>
      </w:r>
      <w:proofErr w:type="gramEnd"/>
      <w:r w:rsidRPr="00B17A4C">
        <w:rPr>
          <w:rFonts w:ascii="Times New Roman" w:eastAsia="Times New Roman" w:hAnsi="Times New Roman" w:cs="Times New Roman"/>
          <w:color w:val="000000" w:themeColor="text1"/>
          <w:sz w:val="24"/>
          <w:szCs w:val="24"/>
          <w:lang w:eastAsia="pl-PL"/>
        </w:rPr>
        <w:t xml:space="preserve"> (pierwsza część chóru) – informował, jak doszło do konfliktu,</w:t>
      </w:r>
    </w:p>
    <w:p w:rsidR="00821776" w:rsidRPr="00B17A4C" w:rsidRDefault="00821776" w:rsidP="00821776">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proofErr w:type="spellStart"/>
      <w:proofErr w:type="gramStart"/>
      <w:r w:rsidRPr="00B17A4C">
        <w:rPr>
          <w:rFonts w:ascii="Times New Roman" w:eastAsia="Times New Roman" w:hAnsi="Times New Roman" w:cs="Times New Roman"/>
          <w:b/>
          <w:bCs/>
          <w:color w:val="000000" w:themeColor="text1"/>
          <w:sz w:val="24"/>
          <w:szCs w:val="24"/>
          <w:lang w:eastAsia="pl-PL"/>
        </w:rPr>
        <w:t>epeisodia</w:t>
      </w:r>
      <w:proofErr w:type="spellEnd"/>
      <w:proofErr w:type="gramEnd"/>
      <w:r w:rsidRPr="00B17A4C">
        <w:rPr>
          <w:rFonts w:ascii="Times New Roman" w:eastAsia="Times New Roman" w:hAnsi="Times New Roman" w:cs="Times New Roman"/>
          <w:color w:val="000000" w:themeColor="text1"/>
          <w:sz w:val="24"/>
          <w:szCs w:val="24"/>
          <w:lang w:eastAsia="pl-PL"/>
        </w:rPr>
        <w:t xml:space="preserve"> (epizody) i stasimony (pieśni chóru) – </w:t>
      </w:r>
      <w:proofErr w:type="spellStart"/>
      <w:r w:rsidRPr="00B17A4C">
        <w:rPr>
          <w:rFonts w:ascii="Times New Roman" w:eastAsia="Times New Roman" w:hAnsi="Times New Roman" w:cs="Times New Roman"/>
          <w:color w:val="000000" w:themeColor="text1"/>
          <w:sz w:val="24"/>
          <w:szCs w:val="24"/>
          <w:lang w:eastAsia="pl-PL"/>
        </w:rPr>
        <w:t>epeisodia</w:t>
      </w:r>
      <w:proofErr w:type="spellEnd"/>
      <w:r w:rsidRPr="00B17A4C">
        <w:rPr>
          <w:rFonts w:ascii="Times New Roman" w:eastAsia="Times New Roman" w:hAnsi="Times New Roman" w:cs="Times New Roman"/>
          <w:color w:val="000000" w:themeColor="text1"/>
          <w:sz w:val="24"/>
          <w:szCs w:val="24"/>
          <w:lang w:eastAsia="pl-PL"/>
        </w:rPr>
        <w:t xml:space="preserve"> zawierały treści akcji, stasimony komentowały to, co zdarzyło się w poszczególnych epizodach. </w:t>
      </w:r>
      <w:proofErr w:type="spellStart"/>
      <w:r w:rsidRPr="00B17A4C">
        <w:rPr>
          <w:rFonts w:ascii="Times New Roman" w:eastAsia="Times New Roman" w:hAnsi="Times New Roman" w:cs="Times New Roman"/>
          <w:color w:val="000000" w:themeColor="text1"/>
          <w:sz w:val="24"/>
          <w:szCs w:val="24"/>
          <w:lang w:eastAsia="pl-PL"/>
        </w:rPr>
        <w:t>Epeisodiów</w:t>
      </w:r>
      <w:proofErr w:type="spellEnd"/>
      <w:r w:rsidRPr="00B17A4C">
        <w:rPr>
          <w:rFonts w:ascii="Times New Roman" w:eastAsia="Times New Roman" w:hAnsi="Times New Roman" w:cs="Times New Roman"/>
          <w:color w:val="000000" w:themeColor="text1"/>
          <w:sz w:val="24"/>
          <w:szCs w:val="24"/>
          <w:lang w:eastAsia="pl-PL"/>
        </w:rPr>
        <w:t xml:space="preserve"> było zazwyczaj pięć – w czwartym z nich następował punkt kulminacyjny.</w:t>
      </w:r>
    </w:p>
    <w:p w:rsidR="00821776" w:rsidRPr="00B17A4C" w:rsidRDefault="00821776" w:rsidP="00821776">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proofErr w:type="spellStart"/>
      <w:proofErr w:type="gramStart"/>
      <w:r w:rsidRPr="00B17A4C">
        <w:rPr>
          <w:rFonts w:ascii="Times New Roman" w:eastAsia="Times New Roman" w:hAnsi="Times New Roman" w:cs="Times New Roman"/>
          <w:b/>
          <w:bCs/>
          <w:color w:val="000000" w:themeColor="text1"/>
          <w:sz w:val="24"/>
          <w:szCs w:val="24"/>
          <w:lang w:eastAsia="pl-PL"/>
        </w:rPr>
        <w:t>exodos</w:t>
      </w:r>
      <w:proofErr w:type="spellEnd"/>
      <w:proofErr w:type="gramEnd"/>
      <w:r w:rsidRPr="00B17A4C">
        <w:rPr>
          <w:rFonts w:ascii="Times New Roman" w:eastAsia="Times New Roman" w:hAnsi="Times New Roman" w:cs="Times New Roman"/>
          <w:color w:val="000000" w:themeColor="text1"/>
          <w:sz w:val="24"/>
          <w:szCs w:val="24"/>
          <w:lang w:eastAsia="pl-PL"/>
        </w:rPr>
        <w:t xml:space="preserve"> (ostatnia pieśń chóru) – podsumowywał treść dramatu.</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17A4C">
        <w:rPr>
          <w:rFonts w:ascii="Times New Roman" w:eastAsia="Times New Roman" w:hAnsi="Times New Roman" w:cs="Times New Roman"/>
          <w:b/>
          <w:bCs/>
          <w:color w:val="000000" w:themeColor="text1"/>
          <w:sz w:val="24"/>
          <w:szCs w:val="24"/>
          <w:lang w:eastAsia="pl-PL"/>
        </w:rPr>
        <w:t>Uwaga!</w:t>
      </w:r>
      <w:r w:rsidRPr="00B17A4C">
        <w:rPr>
          <w:rFonts w:ascii="Times New Roman" w:eastAsia="Times New Roman" w:hAnsi="Times New Roman" w:cs="Times New Roman"/>
          <w:color w:val="000000" w:themeColor="text1"/>
          <w:sz w:val="24"/>
          <w:szCs w:val="24"/>
          <w:lang w:eastAsia="pl-PL"/>
        </w:rPr>
        <w:t xml:space="preserve"> Oś konstrukcyjną tragedii stanowił konflikt tragiczny, polegający na starciu dwóch równorzędnych racji, pomiędzy którymi nie sposób dokonać wyboru. Np. Antygona nie może dokonać sensownego wyboru pomiędzy prawem ludzkim a prawem boskim. Wybór bohatera tragicznego nigdy nie jest szczęśliwy, zawsze pociąga za sobą fatalne skutki. Przyczyna? Fatum, przed którym nie ma ucieczki.</w:t>
      </w:r>
    </w:p>
    <w:p w:rsidR="00821776" w:rsidRPr="00B17A4C" w:rsidRDefault="00821776" w:rsidP="00821776">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pl-PL"/>
        </w:rPr>
      </w:pPr>
      <w:r w:rsidRPr="00B17A4C">
        <w:rPr>
          <w:rFonts w:ascii="Times New Roman" w:eastAsia="Times New Roman" w:hAnsi="Times New Roman" w:cs="Times New Roman"/>
          <w:b/>
          <w:bCs/>
          <w:color w:val="000000" w:themeColor="text1"/>
          <w:sz w:val="27"/>
          <w:szCs w:val="27"/>
          <w:lang w:eastAsia="pl-PL"/>
        </w:rPr>
        <w:t>Kategorie związane z tragedią</w:t>
      </w:r>
    </w:p>
    <w:p w:rsidR="00821776" w:rsidRPr="00B17A4C" w:rsidRDefault="00821776" w:rsidP="00821776">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17A4C">
        <w:rPr>
          <w:rFonts w:ascii="Times New Roman" w:eastAsia="Times New Roman" w:hAnsi="Times New Roman" w:cs="Times New Roman"/>
          <w:b/>
          <w:bCs/>
          <w:color w:val="000000" w:themeColor="text1"/>
          <w:sz w:val="24"/>
          <w:szCs w:val="24"/>
          <w:lang w:eastAsia="pl-PL"/>
        </w:rPr>
        <w:t xml:space="preserve">Tragizm </w:t>
      </w:r>
      <w:r w:rsidRPr="00B17A4C">
        <w:rPr>
          <w:rFonts w:ascii="Times New Roman" w:eastAsia="Times New Roman" w:hAnsi="Times New Roman" w:cs="Times New Roman"/>
          <w:color w:val="000000" w:themeColor="text1"/>
          <w:sz w:val="24"/>
          <w:szCs w:val="24"/>
          <w:lang w:eastAsia="pl-PL"/>
        </w:rPr>
        <w:t xml:space="preserve">– tak jak komizm czy groteska jest kategorią estetyczną, określa rodzaj dzieła. Polega na umiejscowieniu bohaterów w sytuacji konfliktu tragicznego, w starciu dwóch równorzędnych racji. Wybór którejkolwiek racji przynosi w rezultacie klęskę, a nawet śmierć. Bohater </w:t>
      </w:r>
      <w:r w:rsidRPr="00B17A4C">
        <w:rPr>
          <w:rFonts w:ascii="Times New Roman" w:eastAsia="Times New Roman" w:hAnsi="Times New Roman" w:cs="Times New Roman"/>
          <w:color w:val="000000" w:themeColor="text1"/>
          <w:sz w:val="24"/>
          <w:szCs w:val="24"/>
          <w:lang w:eastAsia="pl-PL"/>
        </w:rPr>
        <w:t>zostaje, zatem</w:t>
      </w:r>
      <w:r w:rsidRPr="00B17A4C">
        <w:rPr>
          <w:rFonts w:ascii="Times New Roman" w:eastAsia="Times New Roman" w:hAnsi="Times New Roman" w:cs="Times New Roman"/>
          <w:color w:val="000000" w:themeColor="text1"/>
          <w:sz w:val="24"/>
          <w:szCs w:val="24"/>
          <w:lang w:eastAsia="pl-PL"/>
        </w:rPr>
        <w:t xml:space="preserve"> uwikłany w sytuację bez wyjścia. Każdy z wyborów, jakiego dokona, kończy się dla niego tragicznie.</w:t>
      </w:r>
    </w:p>
    <w:p w:rsidR="00821776" w:rsidRPr="00B17A4C" w:rsidRDefault="00821776" w:rsidP="00821776">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17A4C">
        <w:rPr>
          <w:rFonts w:ascii="Times New Roman" w:eastAsia="Times New Roman" w:hAnsi="Times New Roman" w:cs="Times New Roman"/>
          <w:b/>
          <w:bCs/>
          <w:color w:val="000000" w:themeColor="text1"/>
          <w:sz w:val="24"/>
          <w:szCs w:val="24"/>
          <w:lang w:eastAsia="pl-PL"/>
        </w:rPr>
        <w:t xml:space="preserve">Fatum </w:t>
      </w:r>
      <w:r w:rsidRPr="00B17A4C">
        <w:rPr>
          <w:rFonts w:ascii="Times New Roman" w:eastAsia="Times New Roman" w:hAnsi="Times New Roman" w:cs="Times New Roman"/>
          <w:color w:val="000000" w:themeColor="text1"/>
          <w:sz w:val="24"/>
          <w:szCs w:val="24"/>
          <w:lang w:eastAsia="pl-PL"/>
        </w:rPr>
        <w:t xml:space="preserve">– inaczej przeznaczenie, los. Starożytni Grecy byli przekonani, że los każdego człowieka jest z góry określony, a on sam nie ma żadnego wpływu na bieg dziejących się w jego życiu wypadków. Nad ich przebiegiem czuwają Mojry – boginie przeznaczenia. </w:t>
      </w:r>
      <w:proofErr w:type="spellStart"/>
      <w:r w:rsidRPr="00B17A4C">
        <w:rPr>
          <w:rFonts w:ascii="Times New Roman" w:eastAsia="Times New Roman" w:hAnsi="Times New Roman" w:cs="Times New Roman"/>
          <w:color w:val="000000" w:themeColor="text1"/>
          <w:sz w:val="24"/>
          <w:szCs w:val="24"/>
          <w:lang w:eastAsia="pl-PL"/>
        </w:rPr>
        <w:t>Kloto</w:t>
      </w:r>
      <w:proofErr w:type="spellEnd"/>
      <w:r w:rsidRPr="00B17A4C">
        <w:rPr>
          <w:rFonts w:ascii="Times New Roman" w:eastAsia="Times New Roman" w:hAnsi="Times New Roman" w:cs="Times New Roman"/>
          <w:color w:val="000000" w:themeColor="text1"/>
          <w:sz w:val="24"/>
          <w:szCs w:val="24"/>
          <w:lang w:eastAsia="pl-PL"/>
        </w:rPr>
        <w:t xml:space="preserve"> i </w:t>
      </w:r>
      <w:proofErr w:type="spellStart"/>
      <w:r w:rsidRPr="00B17A4C">
        <w:rPr>
          <w:rFonts w:ascii="Times New Roman" w:eastAsia="Times New Roman" w:hAnsi="Times New Roman" w:cs="Times New Roman"/>
          <w:color w:val="000000" w:themeColor="text1"/>
          <w:sz w:val="24"/>
          <w:szCs w:val="24"/>
          <w:lang w:eastAsia="pl-PL"/>
        </w:rPr>
        <w:t>Lachezis</w:t>
      </w:r>
      <w:proofErr w:type="spellEnd"/>
      <w:r w:rsidRPr="00B17A4C">
        <w:rPr>
          <w:rFonts w:ascii="Times New Roman" w:eastAsia="Times New Roman" w:hAnsi="Times New Roman" w:cs="Times New Roman"/>
          <w:color w:val="000000" w:themeColor="text1"/>
          <w:sz w:val="24"/>
          <w:szCs w:val="24"/>
          <w:lang w:eastAsia="pl-PL"/>
        </w:rPr>
        <w:t xml:space="preserve"> przędły nić ludzkiego życia, Atropos przecinała ją, gdy nadchodziła chwila śmierci. Przedstawiono </w:t>
      </w:r>
      <w:r w:rsidRPr="00B17A4C">
        <w:rPr>
          <w:rFonts w:ascii="Times New Roman" w:eastAsia="Times New Roman" w:hAnsi="Times New Roman" w:cs="Times New Roman"/>
          <w:color w:val="000000" w:themeColor="text1"/>
          <w:sz w:val="24"/>
          <w:szCs w:val="24"/>
          <w:lang w:eastAsia="pl-PL"/>
        </w:rPr>
        <w:t>je, jako</w:t>
      </w:r>
      <w:r w:rsidRPr="00B17A4C">
        <w:rPr>
          <w:rFonts w:ascii="Times New Roman" w:eastAsia="Times New Roman" w:hAnsi="Times New Roman" w:cs="Times New Roman"/>
          <w:color w:val="000000" w:themeColor="text1"/>
          <w:sz w:val="24"/>
          <w:szCs w:val="24"/>
          <w:lang w:eastAsia="pl-PL"/>
        </w:rPr>
        <w:t xml:space="preserve"> poważne niewiasty z kądzielą, wagą, nożycami lub zwojem papirusu, na którym zapisywały wyroki przeznaczenia.</w:t>
      </w:r>
    </w:p>
    <w:p w:rsidR="00821776" w:rsidRPr="00B17A4C" w:rsidRDefault="00821776" w:rsidP="00821776">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17A4C">
        <w:rPr>
          <w:rFonts w:ascii="Times New Roman" w:eastAsia="Times New Roman" w:hAnsi="Times New Roman" w:cs="Times New Roman"/>
          <w:b/>
          <w:bCs/>
          <w:color w:val="000000" w:themeColor="text1"/>
          <w:sz w:val="24"/>
          <w:szCs w:val="24"/>
          <w:lang w:eastAsia="pl-PL"/>
        </w:rPr>
        <w:t xml:space="preserve">Katharsis </w:t>
      </w:r>
      <w:r w:rsidRPr="00B17A4C">
        <w:rPr>
          <w:rFonts w:ascii="Times New Roman" w:eastAsia="Times New Roman" w:hAnsi="Times New Roman" w:cs="Times New Roman"/>
          <w:color w:val="000000" w:themeColor="text1"/>
          <w:sz w:val="24"/>
          <w:szCs w:val="24"/>
          <w:lang w:eastAsia="pl-PL"/>
        </w:rPr>
        <w:t>– znaczy dosłownie oczyszczenie. Jest to pojęcie związane z terapeutyczną funkcją tragedii. Oznaczało wyzwolenie duszy z win, oczyszczenie ze złych emocji poprzez przeżycie uczucia litości i trwogi. Widz, śledząc akcję tragedii, miał doznać uczucia litości, gdy obserwował tragedię niewinnego człowieka, natomiast trwoga miała być jego udziałem, kiedy oglądał dramat człowieka, w którym odnajdywał siebie samego. W efekcie katharsis prowadziła do wyzwolenia z tych uczuć.</w:t>
      </w:r>
    </w:p>
    <w:p w:rsidR="00821776" w:rsidRDefault="00821776" w:rsidP="00821776">
      <w:pPr>
        <w:rPr>
          <w:rFonts w:ascii="Times New Roman" w:hAnsi="Times New Roman" w:cs="Times New Roman"/>
          <w:sz w:val="24"/>
          <w:szCs w:val="24"/>
        </w:rPr>
      </w:pPr>
      <w:r w:rsidRPr="00B17A4C">
        <w:rPr>
          <w:rFonts w:ascii="Times New Roman" w:hAnsi="Times New Roman" w:cs="Times New Roman"/>
          <w:sz w:val="24"/>
          <w:szCs w:val="24"/>
        </w:rPr>
        <w:lastRenderedPageBreak/>
        <w:t>Temat: Tragedia</w:t>
      </w:r>
      <w:r>
        <w:rPr>
          <w:rFonts w:ascii="Times New Roman" w:hAnsi="Times New Roman" w:cs="Times New Roman"/>
          <w:sz w:val="24"/>
          <w:szCs w:val="24"/>
        </w:rPr>
        <w:t xml:space="preserve"> i t</w:t>
      </w:r>
      <w:r>
        <w:rPr>
          <w:rFonts w:ascii="Times New Roman" w:hAnsi="Times New Roman" w:cs="Times New Roman"/>
          <w:sz w:val="24"/>
          <w:szCs w:val="24"/>
        </w:rPr>
        <w:t xml:space="preserve">ragizm w dramacie antycznym. </w:t>
      </w:r>
    </w:p>
    <w:p w:rsidR="00821776" w:rsidRDefault="00821776" w:rsidP="00821776">
      <w:pPr>
        <w:rPr>
          <w:rFonts w:ascii="Times New Roman" w:hAnsi="Times New Roman" w:cs="Times New Roman"/>
          <w:sz w:val="24"/>
          <w:szCs w:val="24"/>
        </w:rPr>
      </w:pPr>
    </w:p>
    <w:p w:rsidR="00821776" w:rsidRPr="00B17A4C" w:rsidRDefault="00821776" w:rsidP="00821776">
      <w:pPr>
        <w:spacing w:after="0" w:line="240" w:lineRule="auto"/>
        <w:rPr>
          <w:rFonts w:ascii="Times New Roman" w:eastAsia="Times New Roman" w:hAnsi="Times New Roman" w:cs="Times New Roman"/>
          <w:sz w:val="24"/>
          <w:szCs w:val="24"/>
          <w:lang w:eastAsia="pl-PL"/>
        </w:rPr>
      </w:pPr>
      <w:r w:rsidRPr="00B17A4C">
        <w:rPr>
          <w:rFonts w:ascii="Times New Roman" w:eastAsia="Times New Roman" w:hAnsi="Times New Roman" w:cs="Times New Roman"/>
          <w:b/>
          <w:bCs/>
          <w:sz w:val="24"/>
          <w:szCs w:val="24"/>
          <w:lang w:eastAsia="pl-PL"/>
        </w:rPr>
        <w:t>Tragizmem</w:t>
      </w:r>
      <w:r w:rsidRPr="00B17A4C">
        <w:rPr>
          <w:rFonts w:ascii="Times New Roman" w:eastAsia="Times New Roman" w:hAnsi="Times New Roman" w:cs="Times New Roman"/>
          <w:sz w:val="24"/>
          <w:szCs w:val="24"/>
          <w:lang w:eastAsia="pl-PL"/>
        </w:rPr>
        <w:t xml:space="preserve"> nazywamy kategorię estetyczną, która określa sytuację głównego bohatera - jest on skazany na siły zewnętrzne, czyli fatum; sam nie może decydować do końca o swoim losie; targają nim sprzeczne uczucia,</w:t>
      </w:r>
      <w:r>
        <w:rPr>
          <w:rFonts w:ascii="Times New Roman" w:eastAsia="Times New Roman" w:hAnsi="Times New Roman" w:cs="Times New Roman"/>
          <w:sz w:val="24"/>
          <w:szCs w:val="24"/>
          <w:lang w:eastAsia="pl-PL"/>
        </w:rPr>
        <w:t xml:space="preserve"> co zawsze prowadzi do klęski.</w:t>
      </w:r>
      <w:r>
        <w:rPr>
          <w:rFonts w:ascii="Times New Roman" w:eastAsia="Times New Roman" w:hAnsi="Times New Roman" w:cs="Times New Roman"/>
          <w:sz w:val="24"/>
          <w:szCs w:val="24"/>
          <w:lang w:eastAsia="pl-PL"/>
        </w:rPr>
        <w:br/>
      </w:r>
    </w:p>
    <w:p w:rsidR="00821776" w:rsidRPr="00B17A4C" w:rsidRDefault="00821776" w:rsidP="008217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17A4C">
        <w:rPr>
          <w:rFonts w:ascii="Times New Roman" w:eastAsia="Times New Roman" w:hAnsi="Times New Roman" w:cs="Times New Roman"/>
          <w:color w:val="000000" w:themeColor="text1"/>
          <w:sz w:val="24"/>
          <w:szCs w:val="24"/>
          <w:lang w:eastAsia="pl-PL"/>
        </w:rPr>
        <w:t xml:space="preserve">W literaturze antycznej </w:t>
      </w:r>
      <w:hyperlink r:id="rId5" w:tgtFrame="_blank" w:history="1">
        <w:r w:rsidRPr="00B17A4C">
          <w:rPr>
            <w:rFonts w:ascii="Times New Roman" w:eastAsia="Times New Roman" w:hAnsi="Times New Roman" w:cs="Times New Roman"/>
            <w:color w:val="000000" w:themeColor="text1"/>
            <w:sz w:val="24"/>
            <w:szCs w:val="24"/>
            <w:lang w:eastAsia="pl-PL"/>
          </w:rPr>
          <w:t>tragizm</w:t>
        </w:r>
      </w:hyperlink>
      <w:r w:rsidRPr="00B17A4C">
        <w:rPr>
          <w:rFonts w:ascii="Times New Roman" w:eastAsia="Times New Roman" w:hAnsi="Times New Roman" w:cs="Times New Roman"/>
          <w:color w:val="000000" w:themeColor="text1"/>
          <w:sz w:val="24"/>
          <w:szCs w:val="24"/>
          <w:lang w:eastAsia="pl-PL"/>
        </w:rPr>
        <w:t xml:space="preserve"> wiąże się z konfliktową sytuacją, która polega na starciu się dwóch przeciwstawnych racji, które jednak są tak samo dobre, ważne. Nie można właściwie wybierać pomiędzy nimi. Każdy rok bohatera zbliża do tragicznego końca. W "Antygonie" konflikt tragiczny zbudowany jest na zasadzie kontrastu między prawem boskim, a prawem zwyczajowym. Pierwsze podpowiada, że zmarłej osobie trzeba urządzić pogrzeb, drugie zakazuje tego, ponieważ uznaje zabitego </w:t>
      </w:r>
      <w:proofErr w:type="spellStart"/>
      <w:r w:rsidRPr="00B17A4C">
        <w:rPr>
          <w:rFonts w:ascii="Times New Roman" w:eastAsia="Times New Roman" w:hAnsi="Times New Roman" w:cs="Times New Roman"/>
          <w:color w:val="000000" w:themeColor="text1"/>
          <w:sz w:val="24"/>
          <w:szCs w:val="24"/>
          <w:lang w:eastAsia="pl-PL"/>
        </w:rPr>
        <w:t>Polinejkesa</w:t>
      </w:r>
      <w:proofErr w:type="spellEnd"/>
      <w:r w:rsidRPr="00B17A4C">
        <w:rPr>
          <w:rFonts w:ascii="Times New Roman" w:eastAsia="Times New Roman" w:hAnsi="Times New Roman" w:cs="Times New Roman"/>
          <w:color w:val="000000" w:themeColor="text1"/>
          <w:sz w:val="24"/>
          <w:szCs w:val="24"/>
          <w:lang w:eastAsia="pl-PL"/>
        </w:rPr>
        <w:t xml:space="preserve"> za zdrajcę ojczyzny. </w:t>
      </w:r>
      <w:hyperlink r:id="rId6" w:tgtFrame="_blank" w:history="1">
        <w:r w:rsidRPr="00B17A4C">
          <w:rPr>
            <w:rFonts w:ascii="Times New Roman" w:eastAsia="Times New Roman" w:hAnsi="Times New Roman" w:cs="Times New Roman"/>
            <w:color w:val="000000" w:themeColor="text1"/>
            <w:sz w:val="24"/>
            <w:szCs w:val="24"/>
            <w:lang w:eastAsia="pl-PL"/>
          </w:rPr>
          <w:t>Antygona</w:t>
        </w:r>
      </w:hyperlink>
      <w:r w:rsidRPr="00B17A4C">
        <w:rPr>
          <w:rFonts w:ascii="Times New Roman" w:eastAsia="Times New Roman" w:hAnsi="Times New Roman" w:cs="Times New Roman"/>
          <w:color w:val="000000" w:themeColor="text1"/>
          <w:sz w:val="24"/>
          <w:szCs w:val="24"/>
          <w:lang w:eastAsia="pl-PL"/>
        </w:rPr>
        <w:t xml:space="preserve"> postanowiła wybrać posłuszność względem prawa boskiego. </w:t>
      </w:r>
      <w:hyperlink r:id="rId7" w:tgtFrame="_blank" w:history="1">
        <w:r w:rsidRPr="00B17A4C">
          <w:rPr>
            <w:rFonts w:ascii="Times New Roman" w:eastAsia="Times New Roman" w:hAnsi="Times New Roman" w:cs="Times New Roman"/>
            <w:color w:val="000000" w:themeColor="text1"/>
            <w:sz w:val="24"/>
            <w:szCs w:val="24"/>
            <w:lang w:eastAsia="pl-PL"/>
          </w:rPr>
          <w:t>Kreon</w:t>
        </w:r>
      </w:hyperlink>
      <w:r w:rsidRPr="00B17A4C">
        <w:rPr>
          <w:rFonts w:ascii="Times New Roman" w:eastAsia="Times New Roman" w:hAnsi="Times New Roman" w:cs="Times New Roman"/>
          <w:color w:val="000000" w:themeColor="text1"/>
          <w:sz w:val="24"/>
          <w:szCs w:val="24"/>
          <w:lang w:eastAsia="pl-PL"/>
        </w:rPr>
        <w:t xml:space="preserve"> skazał ją za to na śmierć, ponieważ on również musiał zająć bezkompromisowe stanowisko.</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17A4C">
        <w:rPr>
          <w:rFonts w:ascii="Times New Roman" w:eastAsia="Times New Roman" w:hAnsi="Times New Roman" w:cs="Times New Roman"/>
          <w:color w:val="000000" w:themeColor="text1"/>
          <w:sz w:val="24"/>
          <w:szCs w:val="24"/>
          <w:lang w:eastAsia="pl-PL"/>
        </w:rPr>
        <w:t xml:space="preserve">Kreon nie szanował prawa boskiego. On również ponosi konsekwencje swojego czynu. </w:t>
      </w:r>
      <w:proofErr w:type="gramStart"/>
      <w:r w:rsidRPr="00B17A4C">
        <w:rPr>
          <w:rFonts w:ascii="Times New Roman" w:eastAsia="Times New Roman" w:hAnsi="Times New Roman" w:cs="Times New Roman"/>
          <w:color w:val="000000" w:themeColor="text1"/>
          <w:sz w:val="24"/>
          <w:szCs w:val="24"/>
          <w:lang w:eastAsia="pl-PL"/>
        </w:rPr>
        <w:t>Kreon jako</w:t>
      </w:r>
      <w:proofErr w:type="gramEnd"/>
      <w:r w:rsidRPr="00B17A4C">
        <w:rPr>
          <w:rFonts w:ascii="Times New Roman" w:eastAsia="Times New Roman" w:hAnsi="Times New Roman" w:cs="Times New Roman"/>
          <w:color w:val="000000" w:themeColor="text1"/>
          <w:sz w:val="24"/>
          <w:szCs w:val="24"/>
          <w:lang w:eastAsia="pl-PL"/>
        </w:rPr>
        <w:t xml:space="preserve"> władca za wszelką cenę pragnął podtrzymać swój autorytet, dlatego nie liczył się z ludźmi, ich poglądami; sam podejmował decyzje, których wykonanie narzucał potem innym. Kreon był tyranem, nie dał się przekonać nawet swojemu synowi, </w:t>
      </w:r>
      <w:proofErr w:type="spellStart"/>
      <w:r w:rsidRPr="00B17A4C">
        <w:rPr>
          <w:rFonts w:ascii="Times New Roman" w:eastAsia="Times New Roman" w:hAnsi="Times New Roman" w:cs="Times New Roman"/>
          <w:color w:val="000000" w:themeColor="text1"/>
          <w:sz w:val="24"/>
          <w:szCs w:val="24"/>
          <w:lang w:eastAsia="pl-PL"/>
        </w:rPr>
        <w:t>Hajmonowi</w:t>
      </w:r>
      <w:proofErr w:type="spellEnd"/>
      <w:r w:rsidRPr="00B17A4C">
        <w:rPr>
          <w:rFonts w:ascii="Times New Roman" w:eastAsia="Times New Roman" w:hAnsi="Times New Roman" w:cs="Times New Roman"/>
          <w:color w:val="000000" w:themeColor="text1"/>
          <w:sz w:val="24"/>
          <w:szCs w:val="24"/>
          <w:lang w:eastAsia="pl-PL"/>
        </w:rPr>
        <w:t xml:space="preserve">, który był narzeczonym Antygony. </w:t>
      </w:r>
      <w:hyperlink r:id="rId8" w:tgtFrame="_blank" w:history="1">
        <w:proofErr w:type="spellStart"/>
        <w:r w:rsidRPr="00B17A4C">
          <w:rPr>
            <w:rFonts w:ascii="Times New Roman" w:eastAsia="Times New Roman" w:hAnsi="Times New Roman" w:cs="Times New Roman"/>
            <w:color w:val="000000" w:themeColor="text1"/>
            <w:sz w:val="24"/>
            <w:szCs w:val="24"/>
            <w:lang w:eastAsia="pl-PL"/>
          </w:rPr>
          <w:t>Hajmon</w:t>
        </w:r>
        <w:proofErr w:type="spellEnd"/>
      </w:hyperlink>
      <w:r w:rsidRPr="00B17A4C">
        <w:rPr>
          <w:rFonts w:ascii="Times New Roman" w:eastAsia="Times New Roman" w:hAnsi="Times New Roman" w:cs="Times New Roman"/>
          <w:color w:val="000000" w:themeColor="text1"/>
          <w:sz w:val="24"/>
          <w:szCs w:val="24"/>
          <w:lang w:eastAsia="pl-PL"/>
        </w:rPr>
        <w:t xml:space="preserve"> wobec tragedii Antygony, również popełnia samobójstwo. Kreon jest zupełnie pogrążony również przez ogół społeczeństwa, który nie popiera jego działań i opowiada się po stronie Antygony. Samobójstwo popełnia </w:t>
      </w:r>
      <w:hyperlink r:id="rId9" w:tgtFrame="_blank" w:history="1">
        <w:r w:rsidRPr="00B17A4C">
          <w:rPr>
            <w:rFonts w:ascii="Times New Roman" w:eastAsia="Times New Roman" w:hAnsi="Times New Roman" w:cs="Times New Roman"/>
            <w:color w:val="000000" w:themeColor="text1"/>
            <w:sz w:val="24"/>
            <w:szCs w:val="24"/>
            <w:lang w:eastAsia="pl-PL"/>
          </w:rPr>
          <w:t>żona</w:t>
        </w:r>
      </w:hyperlink>
      <w:r w:rsidRPr="00B17A4C">
        <w:rPr>
          <w:rFonts w:ascii="Times New Roman" w:eastAsia="Times New Roman" w:hAnsi="Times New Roman" w:cs="Times New Roman"/>
          <w:color w:val="000000" w:themeColor="text1"/>
          <w:sz w:val="24"/>
          <w:szCs w:val="24"/>
          <w:lang w:eastAsia="pl-PL"/>
        </w:rPr>
        <w:t xml:space="preserve"> Kreona, </w:t>
      </w:r>
      <w:hyperlink r:id="rId10" w:tgtFrame="_blank" w:history="1">
        <w:r w:rsidRPr="00B17A4C">
          <w:rPr>
            <w:rFonts w:ascii="Times New Roman" w:eastAsia="Times New Roman" w:hAnsi="Times New Roman" w:cs="Times New Roman"/>
            <w:color w:val="000000" w:themeColor="text1"/>
            <w:sz w:val="24"/>
            <w:szCs w:val="24"/>
            <w:lang w:eastAsia="pl-PL"/>
          </w:rPr>
          <w:t>Eurydyka</w:t>
        </w:r>
      </w:hyperlink>
      <w:r w:rsidRPr="00B17A4C">
        <w:rPr>
          <w:rFonts w:ascii="Times New Roman" w:eastAsia="Times New Roman" w:hAnsi="Times New Roman" w:cs="Times New Roman"/>
          <w:color w:val="000000" w:themeColor="text1"/>
          <w:sz w:val="24"/>
          <w:szCs w:val="24"/>
          <w:lang w:eastAsia="pl-PL"/>
        </w:rPr>
        <w:t>. Kreon został sam, "by cierpiąc będąc odtąd żywym trupem". Ta dramatyczna sytuacja budzi w Antygonie siłę, jest ona bardzo wytrwała, odważna, nie ulega despotyzmowi; nie boi się i jest wierna swoim ideom. Antygona to bohaterka samodzielna i niezależna; ważna jest dla niej miłość i religia.</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b/>
          <w:color w:val="000000" w:themeColor="text1"/>
          <w:sz w:val="24"/>
          <w:szCs w:val="24"/>
          <w:lang w:eastAsia="pl-PL"/>
        </w:rPr>
      </w:pPr>
      <w:r w:rsidRPr="00B17A4C">
        <w:rPr>
          <w:rFonts w:ascii="Times New Roman" w:eastAsia="Times New Roman" w:hAnsi="Times New Roman" w:cs="Times New Roman"/>
          <w:b/>
          <w:color w:val="000000" w:themeColor="text1"/>
          <w:sz w:val="24"/>
          <w:szCs w:val="24"/>
          <w:lang w:eastAsia="pl-PL"/>
        </w:rPr>
        <w:t>Z historii tragedii</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B17A4C">
        <w:rPr>
          <w:rFonts w:ascii="Times New Roman" w:eastAsia="Times New Roman" w:hAnsi="Times New Roman" w:cs="Times New Roman"/>
          <w:color w:val="000000" w:themeColor="text1"/>
          <w:sz w:val="24"/>
          <w:szCs w:val="24"/>
          <w:lang w:eastAsia="pl-PL"/>
        </w:rPr>
        <w:t>Początkowo teatr grecki wiązał się z uroczystościami na część Dionizosa. Odbywały się one dwa razy do roku. Polegały one na zabawie, ucztach i oglądaniu przygotowanych widowisk. Pierwszą uroczystość przygotowano w marcu i były to </w:t>
      </w:r>
      <w:hyperlink r:id="rId11" w:tgtFrame="_blank" w:history="1">
        <w:r w:rsidRPr="00B17A4C">
          <w:rPr>
            <w:rFonts w:ascii="Times New Roman" w:eastAsia="Times New Roman" w:hAnsi="Times New Roman" w:cs="Times New Roman"/>
            <w:color w:val="000000" w:themeColor="text1"/>
            <w:sz w:val="24"/>
            <w:szCs w:val="24"/>
            <w:lang w:eastAsia="pl-PL"/>
          </w:rPr>
          <w:t>Dionizje</w:t>
        </w:r>
      </w:hyperlink>
      <w:r w:rsidRPr="00B17A4C">
        <w:rPr>
          <w:rFonts w:ascii="Times New Roman" w:eastAsia="Times New Roman" w:hAnsi="Times New Roman" w:cs="Times New Roman"/>
          <w:color w:val="000000" w:themeColor="text1"/>
          <w:sz w:val="24"/>
          <w:szCs w:val="24"/>
          <w:lang w:eastAsia="pl-PL"/>
        </w:rPr>
        <w:t xml:space="preserve"> Wielkie, druga odbywała się na jesień, gdy trwało winobranie, były to Dionizje Małe, inaczej miejskie.</w:t>
      </w:r>
    </w:p>
    <w:p w:rsidR="00821776" w:rsidRDefault="00821776" w:rsidP="008217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hyperlink r:id="rId12" w:tgtFrame="_blank" w:history="1">
        <w:r w:rsidRPr="00B17A4C">
          <w:rPr>
            <w:rFonts w:ascii="Times New Roman" w:eastAsia="Times New Roman" w:hAnsi="Times New Roman" w:cs="Times New Roman"/>
            <w:color w:val="000000" w:themeColor="text1"/>
            <w:sz w:val="24"/>
            <w:szCs w:val="24"/>
            <w:lang w:eastAsia="pl-PL"/>
          </w:rPr>
          <w:t>Tragedia</w:t>
        </w:r>
      </w:hyperlink>
      <w:r w:rsidRPr="00B17A4C">
        <w:rPr>
          <w:rFonts w:ascii="Times New Roman" w:eastAsia="Times New Roman" w:hAnsi="Times New Roman" w:cs="Times New Roman"/>
          <w:color w:val="000000" w:themeColor="text1"/>
          <w:sz w:val="24"/>
          <w:szCs w:val="24"/>
          <w:lang w:eastAsia="pl-PL"/>
        </w:rPr>
        <w:t xml:space="preserve"> grecka jest z kolei związana z misteriami dionizyjskimi (Wielkimi Dionizjami). W czasie ich trwania uczestnicy przebierali się w koźle skóry i odśpiewywali pieśni dla Dionizosa, który był bogiem winnej latorośli. Nazwę "tragedia" wzięto ze złączenia takich słów greckich: "tragom", to jest kozioł i "ode", czyli </w:t>
      </w:r>
      <w:hyperlink r:id="rId13" w:tgtFrame="_blank" w:history="1">
        <w:r w:rsidRPr="00B17A4C">
          <w:rPr>
            <w:rFonts w:ascii="Times New Roman" w:eastAsia="Times New Roman" w:hAnsi="Times New Roman" w:cs="Times New Roman"/>
            <w:color w:val="000000" w:themeColor="text1"/>
            <w:sz w:val="24"/>
            <w:szCs w:val="24"/>
            <w:lang w:eastAsia="pl-PL"/>
          </w:rPr>
          <w:t>pieśń</w:t>
        </w:r>
      </w:hyperlink>
      <w:r w:rsidRPr="00B17A4C">
        <w:rPr>
          <w:rFonts w:ascii="Times New Roman" w:eastAsia="Times New Roman" w:hAnsi="Times New Roman" w:cs="Times New Roman"/>
          <w:color w:val="000000" w:themeColor="text1"/>
          <w:sz w:val="24"/>
          <w:szCs w:val="24"/>
          <w:lang w:eastAsia="pl-PL"/>
        </w:rPr>
        <w:t xml:space="preserve">. Pieśni obrzędowe, pochwalne dały początek tragedii. Opierała się ona na dialogu, pomiędzy </w:t>
      </w:r>
      <w:proofErr w:type="spellStart"/>
      <w:r w:rsidRPr="00B17A4C">
        <w:rPr>
          <w:rFonts w:ascii="Times New Roman" w:eastAsia="Times New Roman" w:hAnsi="Times New Roman" w:cs="Times New Roman"/>
          <w:color w:val="000000" w:themeColor="text1"/>
          <w:sz w:val="24"/>
          <w:szCs w:val="24"/>
          <w:lang w:eastAsia="pl-PL"/>
        </w:rPr>
        <w:t>Korfeuszem</w:t>
      </w:r>
      <w:proofErr w:type="spellEnd"/>
      <w:r w:rsidRPr="00B17A4C">
        <w:rPr>
          <w:rFonts w:ascii="Times New Roman" w:eastAsia="Times New Roman" w:hAnsi="Times New Roman" w:cs="Times New Roman"/>
          <w:color w:val="000000" w:themeColor="text1"/>
          <w:sz w:val="24"/>
          <w:szCs w:val="24"/>
          <w:lang w:eastAsia="pl-PL"/>
        </w:rPr>
        <w:t xml:space="preserve">, który był przewodnikiem, opowiadaczem, a chórem. Pierwszy aktor pojawił się na scenie za sprawą </w:t>
      </w:r>
      <w:proofErr w:type="spellStart"/>
      <w:r w:rsidRPr="00B17A4C">
        <w:rPr>
          <w:rFonts w:ascii="Times New Roman" w:eastAsia="Times New Roman" w:hAnsi="Times New Roman" w:cs="Times New Roman"/>
          <w:color w:val="000000" w:themeColor="text1"/>
          <w:sz w:val="24"/>
          <w:szCs w:val="24"/>
          <w:lang w:eastAsia="pl-PL"/>
        </w:rPr>
        <w:t>Tespisa</w:t>
      </w:r>
      <w:proofErr w:type="spellEnd"/>
      <w:r w:rsidRPr="00B17A4C">
        <w:rPr>
          <w:rFonts w:ascii="Times New Roman" w:eastAsia="Times New Roman" w:hAnsi="Times New Roman" w:cs="Times New Roman"/>
          <w:color w:val="000000" w:themeColor="text1"/>
          <w:sz w:val="24"/>
          <w:szCs w:val="24"/>
          <w:lang w:eastAsia="pl-PL"/>
        </w:rPr>
        <w:t xml:space="preserve">. Było to w VI wieku p.n.e.; </w:t>
      </w:r>
      <w:proofErr w:type="gramStart"/>
      <w:r w:rsidRPr="00B17A4C">
        <w:rPr>
          <w:rFonts w:ascii="Times New Roman" w:eastAsia="Times New Roman" w:hAnsi="Times New Roman" w:cs="Times New Roman"/>
          <w:color w:val="000000" w:themeColor="text1"/>
          <w:sz w:val="24"/>
          <w:szCs w:val="24"/>
          <w:lang w:eastAsia="pl-PL"/>
        </w:rPr>
        <w:t>drugi</w:t>
      </w:r>
      <w:proofErr w:type="gramEnd"/>
      <w:r w:rsidRPr="00B17A4C">
        <w:rPr>
          <w:rFonts w:ascii="Times New Roman" w:eastAsia="Times New Roman" w:hAnsi="Times New Roman" w:cs="Times New Roman"/>
          <w:color w:val="000000" w:themeColor="text1"/>
          <w:sz w:val="24"/>
          <w:szCs w:val="24"/>
          <w:lang w:eastAsia="pl-PL"/>
        </w:rPr>
        <w:t xml:space="preserve"> autor dzięki Ajschylosowi - VI/V wiek p.n.e.; </w:t>
      </w:r>
      <w:proofErr w:type="gramStart"/>
      <w:r w:rsidRPr="00B17A4C">
        <w:rPr>
          <w:rFonts w:ascii="Times New Roman" w:eastAsia="Times New Roman" w:hAnsi="Times New Roman" w:cs="Times New Roman"/>
          <w:color w:val="000000" w:themeColor="text1"/>
          <w:sz w:val="24"/>
          <w:szCs w:val="24"/>
          <w:lang w:eastAsia="pl-PL"/>
        </w:rPr>
        <w:t>trzeci</w:t>
      </w:r>
      <w:proofErr w:type="gramEnd"/>
      <w:r w:rsidRPr="00B17A4C">
        <w:rPr>
          <w:rFonts w:ascii="Times New Roman" w:eastAsia="Times New Roman" w:hAnsi="Times New Roman" w:cs="Times New Roman"/>
          <w:color w:val="000000" w:themeColor="text1"/>
          <w:sz w:val="24"/>
          <w:szCs w:val="24"/>
          <w:lang w:eastAsia="pl-PL"/>
        </w:rPr>
        <w:t xml:space="preserve">, dzięki Sofoklesowi V wiek p.n.e. </w:t>
      </w:r>
      <w:proofErr w:type="gramStart"/>
      <w:r w:rsidRPr="00B17A4C">
        <w:rPr>
          <w:rFonts w:ascii="Times New Roman" w:eastAsia="Times New Roman" w:hAnsi="Times New Roman" w:cs="Times New Roman"/>
          <w:color w:val="000000" w:themeColor="text1"/>
          <w:sz w:val="24"/>
          <w:szCs w:val="24"/>
          <w:lang w:eastAsia="pl-PL"/>
        </w:rPr>
        <w:t>na</w:t>
      </w:r>
      <w:proofErr w:type="gramEnd"/>
      <w:r w:rsidRPr="00B17A4C">
        <w:rPr>
          <w:rFonts w:ascii="Times New Roman" w:eastAsia="Times New Roman" w:hAnsi="Times New Roman" w:cs="Times New Roman"/>
          <w:color w:val="000000" w:themeColor="text1"/>
          <w:sz w:val="24"/>
          <w:szCs w:val="24"/>
          <w:lang w:eastAsia="pl-PL"/>
        </w:rPr>
        <w:t xml:space="preserve"> scenie mogło występować tylko trzech aktorów i to tylko mężczyzn, którzy musieli odgrywać </w:t>
      </w:r>
      <w:r>
        <w:rPr>
          <w:rFonts w:ascii="Times New Roman" w:eastAsia="Times New Roman" w:hAnsi="Times New Roman" w:cs="Times New Roman"/>
          <w:color w:val="000000" w:themeColor="text1"/>
          <w:sz w:val="24"/>
          <w:szCs w:val="24"/>
          <w:lang w:eastAsia="pl-PL"/>
        </w:rPr>
        <w:t>także role kobiet.</w:t>
      </w:r>
    </w:p>
    <w:p w:rsidR="00821776" w:rsidRDefault="00821776" w:rsidP="008217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p>
    <w:p w:rsidR="00821776" w:rsidRDefault="00821776" w:rsidP="008217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p>
    <w:p w:rsidR="00821776" w:rsidRPr="00B17A4C" w:rsidRDefault="00821776" w:rsidP="00821776">
      <w:pPr>
        <w:spacing w:before="100" w:beforeAutospacing="1" w:after="100" w:afterAutospacing="1" w:line="240" w:lineRule="auto"/>
        <w:rPr>
          <w:rFonts w:ascii="Times New Roman" w:eastAsia="Times New Roman" w:hAnsi="Times New Roman" w:cs="Times New Roman"/>
          <w:b/>
          <w:color w:val="000000" w:themeColor="text1"/>
          <w:sz w:val="24"/>
          <w:szCs w:val="24"/>
          <w:lang w:eastAsia="pl-PL"/>
        </w:rPr>
      </w:pPr>
      <w:r w:rsidRPr="00B17A4C">
        <w:rPr>
          <w:rFonts w:ascii="Times New Roman" w:eastAsia="Times New Roman" w:hAnsi="Times New Roman" w:cs="Times New Roman"/>
          <w:b/>
          <w:color w:val="000000" w:themeColor="text1"/>
          <w:sz w:val="24"/>
          <w:szCs w:val="24"/>
          <w:lang w:eastAsia="pl-PL"/>
        </w:rPr>
        <w:lastRenderedPageBreak/>
        <w:t>Tragedia antyczna nie wprowadza scen i aktów, ale składa się z:</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sz w:val="24"/>
          <w:szCs w:val="24"/>
          <w:lang w:eastAsia="pl-PL"/>
        </w:rPr>
      </w:pPr>
      <w:r w:rsidRPr="00B17A4C">
        <w:rPr>
          <w:rFonts w:ascii="Times New Roman" w:eastAsia="Times New Roman" w:hAnsi="Times New Roman" w:cs="Times New Roman"/>
          <w:sz w:val="24"/>
          <w:szCs w:val="24"/>
          <w:lang w:eastAsia="pl-PL"/>
        </w:rPr>
        <w:t>- prologu - zapowiada temat i wydarzenia, które miały miejsce wcześniej;</w:t>
      </w:r>
    </w:p>
    <w:p w:rsidR="00821776" w:rsidRPr="00B17A4C" w:rsidRDefault="00821776" w:rsidP="00821776">
      <w:pPr>
        <w:spacing w:after="0" w:line="240" w:lineRule="auto"/>
        <w:rPr>
          <w:rFonts w:ascii="Times New Roman" w:eastAsia="Times New Roman" w:hAnsi="Times New Roman" w:cs="Times New Roman"/>
          <w:sz w:val="24"/>
          <w:szCs w:val="24"/>
          <w:lang w:eastAsia="pl-PL"/>
        </w:rPr>
      </w:pPr>
      <w:r w:rsidRPr="00B17A4C">
        <w:rPr>
          <w:rFonts w:ascii="Times New Roman" w:eastAsia="Times New Roman" w:hAnsi="Times New Roman" w:cs="Times New Roman"/>
          <w:sz w:val="24"/>
          <w:szCs w:val="24"/>
          <w:lang w:eastAsia="pl-PL"/>
        </w:rPr>
        <w:t xml:space="preserve">- </w:t>
      </w:r>
      <w:proofErr w:type="spellStart"/>
      <w:r w:rsidRPr="00B17A4C">
        <w:rPr>
          <w:rFonts w:ascii="Times New Roman" w:eastAsia="Times New Roman" w:hAnsi="Times New Roman" w:cs="Times New Roman"/>
          <w:sz w:val="24"/>
          <w:szCs w:val="24"/>
          <w:lang w:eastAsia="pl-PL"/>
        </w:rPr>
        <w:t>paradosu</w:t>
      </w:r>
      <w:proofErr w:type="spellEnd"/>
      <w:r w:rsidRPr="00B17A4C">
        <w:rPr>
          <w:rFonts w:ascii="Times New Roman" w:eastAsia="Times New Roman" w:hAnsi="Times New Roman" w:cs="Times New Roman"/>
          <w:sz w:val="24"/>
          <w:szCs w:val="24"/>
          <w:lang w:eastAsia="pl-PL"/>
        </w:rPr>
        <w:t xml:space="preserve"> - moment wkroczenia chóru, który śpiewa pieśni;</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sz w:val="24"/>
          <w:szCs w:val="24"/>
          <w:lang w:eastAsia="pl-PL"/>
        </w:rPr>
      </w:pPr>
      <w:r w:rsidRPr="00B17A4C">
        <w:rPr>
          <w:rFonts w:ascii="Times New Roman" w:eastAsia="Times New Roman" w:hAnsi="Times New Roman" w:cs="Times New Roman"/>
          <w:sz w:val="24"/>
          <w:szCs w:val="24"/>
          <w:lang w:eastAsia="pl-PL"/>
        </w:rPr>
        <w:t xml:space="preserve">- </w:t>
      </w:r>
      <w:proofErr w:type="spellStart"/>
      <w:r w:rsidRPr="00B17A4C">
        <w:rPr>
          <w:rFonts w:ascii="Times New Roman" w:eastAsia="Times New Roman" w:hAnsi="Times New Roman" w:cs="Times New Roman"/>
          <w:sz w:val="24"/>
          <w:szCs w:val="24"/>
          <w:lang w:eastAsia="pl-PL"/>
        </w:rPr>
        <w:t>epejsodionów</w:t>
      </w:r>
      <w:proofErr w:type="spellEnd"/>
      <w:r w:rsidRPr="00B17A4C">
        <w:rPr>
          <w:rFonts w:ascii="Times New Roman" w:eastAsia="Times New Roman" w:hAnsi="Times New Roman" w:cs="Times New Roman"/>
          <w:sz w:val="24"/>
          <w:szCs w:val="24"/>
          <w:lang w:eastAsia="pl-PL"/>
        </w:rPr>
        <w:t xml:space="preserve"> - rozwój akcji, gra aktorów;</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sz w:val="24"/>
          <w:szCs w:val="24"/>
          <w:lang w:eastAsia="pl-PL"/>
        </w:rPr>
      </w:pPr>
      <w:r w:rsidRPr="00B17A4C">
        <w:rPr>
          <w:rFonts w:ascii="Times New Roman" w:eastAsia="Times New Roman" w:hAnsi="Times New Roman" w:cs="Times New Roman"/>
          <w:sz w:val="24"/>
          <w:szCs w:val="24"/>
          <w:lang w:eastAsia="pl-PL"/>
        </w:rPr>
        <w:t>- stasimonów - wystąpienie chóru;</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sz w:val="24"/>
          <w:szCs w:val="24"/>
          <w:lang w:eastAsia="pl-PL"/>
        </w:rPr>
      </w:pPr>
      <w:r w:rsidRPr="00B17A4C">
        <w:rPr>
          <w:rFonts w:ascii="Times New Roman" w:eastAsia="Times New Roman" w:hAnsi="Times New Roman" w:cs="Times New Roman"/>
          <w:sz w:val="24"/>
          <w:szCs w:val="24"/>
          <w:lang w:eastAsia="pl-PL"/>
        </w:rPr>
        <w:t xml:space="preserve">- </w:t>
      </w:r>
      <w:proofErr w:type="spellStart"/>
      <w:r w:rsidRPr="00B17A4C">
        <w:rPr>
          <w:rFonts w:ascii="Times New Roman" w:eastAsia="Times New Roman" w:hAnsi="Times New Roman" w:cs="Times New Roman"/>
          <w:sz w:val="24"/>
          <w:szCs w:val="24"/>
          <w:lang w:eastAsia="pl-PL"/>
        </w:rPr>
        <w:t>kommosu</w:t>
      </w:r>
      <w:proofErr w:type="spellEnd"/>
      <w:r w:rsidRPr="00B17A4C">
        <w:rPr>
          <w:rFonts w:ascii="Times New Roman" w:eastAsia="Times New Roman" w:hAnsi="Times New Roman" w:cs="Times New Roman"/>
          <w:sz w:val="24"/>
          <w:szCs w:val="24"/>
          <w:lang w:eastAsia="pl-PL"/>
        </w:rPr>
        <w:t xml:space="preserve"> - pieśń lamentacyjna postaci;</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sz w:val="24"/>
          <w:szCs w:val="24"/>
          <w:lang w:eastAsia="pl-PL"/>
        </w:rPr>
      </w:pPr>
      <w:r w:rsidRPr="00B17A4C">
        <w:rPr>
          <w:rFonts w:ascii="Times New Roman" w:eastAsia="Times New Roman" w:hAnsi="Times New Roman" w:cs="Times New Roman"/>
          <w:sz w:val="24"/>
          <w:szCs w:val="24"/>
          <w:lang w:eastAsia="pl-PL"/>
        </w:rPr>
        <w:t xml:space="preserve">- </w:t>
      </w:r>
      <w:proofErr w:type="spellStart"/>
      <w:r w:rsidRPr="00B17A4C">
        <w:rPr>
          <w:rFonts w:ascii="Times New Roman" w:eastAsia="Times New Roman" w:hAnsi="Times New Roman" w:cs="Times New Roman"/>
          <w:sz w:val="24"/>
          <w:szCs w:val="24"/>
          <w:lang w:eastAsia="pl-PL"/>
        </w:rPr>
        <w:t>eksodosu</w:t>
      </w:r>
      <w:proofErr w:type="spellEnd"/>
      <w:r w:rsidRPr="00B17A4C">
        <w:rPr>
          <w:rFonts w:ascii="Times New Roman" w:eastAsia="Times New Roman" w:hAnsi="Times New Roman" w:cs="Times New Roman"/>
          <w:sz w:val="24"/>
          <w:szCs w:val="24"/>
          <w:lang w:eastAsia="pl-PL"/>
        </w:rPr>
        <w:t xml:space="preserve"> - to ostatnia pieśń chóru, wszyscy aktorzy opuszczają scenę;</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sz w:val="24"/>
          <w:szCs w:val="24"/>
          <w:lang w:eastAsia="pl-PL"/>
        </w:rPr>
      </w:pPr>
      <w:r w:rsidRPr="00B17A4C">
        <w:rPr>
          <w:rFonts w:ascii="Times New Roman" w:eastAsia="Times New Roman" w:hAnsi="Times New Roman" w:cs="Times New Roman"/>
          <w:sz w:val="24"/>
          <w:szCs w:val="24"/>
          <w:lang w:eastAsia="pl-PL"/>
        </w:rPr>
        <w:t>Epejsodia i stasimony przeplatały się ze sobą kilkakrotnie.</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sz w:val="24"/>
          <w:szCs w:val="24"/>
          <w:lang w:eastAsia="pl-PL"/>
        </w:rPr>
      </w:pPr>
      <w:r w:rsidRPr="00B17A4C">
        <w:rPr>
          <w:rFonts w:ascii="Times New Roman" w:eastAsia="Times New Roman" w:hAnsi="Times New Roman" w:cs="Times New Roman"/>
          <w:b/>
          <w:sz w:val="24"/>
          <w:szCs w:val="24"/>
          <w:lang w:eastAsia="pl-PL"/>
        </w:rPr>
        <w:t>Tragedia</w:t>
      </w:r>
      <w:r w:rsidRPr="00B17A4C">
        <w:rPr>
          <w:rFonts w:ascii="Times New Roman" w:eastAsia="Times New Roman" w:hAnsi="Times New Roman" w:cs="Times New Roman"/>
          <w:sz w:val="24"/>
          <w:szCs w:val="24"/>
          <w:lang w:eastAsia="pl-PL"/>
        </w:rPr>
        <w:t xml:space="preserve"> polegała na tym, że rozwój akcji powodował zwiększenie napięcia; rozwijał się konflikt tragiczny, który zmierzał do swego finału i miał powodować katastrofę bohatera. Według "Poetyki" Arystotelesa główna postać nie mogła być ani idealna, ani zła. Powinna być szlachetna, ale też popełniać błędy. Robił to jednak nieświadomie. Niestety uświadomienie ich sobie nie miało już znaczenia.</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B17A4C">
        <w:rPr>
          <w:rFonts w:ascii="Times New Roman" w:eastAsia="Times New Roman" w:hAnsi="Times New Roman" w:cs="Times New Roman"/>
          <w:color w:val="FF0000"/>
          <w:sz w:val="24"/>
          <w:szCs w:val="24"/>
          <w:lang w:eastAsia="pl-PL"/>
        </w:rPr>
        <w:t>Temat tragedii był zwykle zaczerpnięty z mitologii. Rządziła się ona swoimi prawami.</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b/>
          <w:sz w:val="24"/>
          <w:szCs w:val="24"/>
          <w:lang w:eastAsia="pl-PL"/>
        </w:rPr>
      </w:pPr>
      <w:r w:rsidRPr="00B17A4C">
        <w:rPr>
          <w:rFonts w:ascii="Times New Roman" w:eastAsia="Times New Roman" w:hAnsi="Times New Roman" w:cs="Times New Roman"/>
          <w:b/>
          <w:sz w:val="24"/>
          <w:szCs w:val="24"/>
          <w:lang w:eastAsia="pl-PL"/>
        </w:rPr>
        <w:t>Reguły rządzące tragedią:</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sz w:val="24"/>
          <w:szCs w:val="24"/>
          <w:lang w:eastAsia="pl-PL"/>
        </w:rPr>
      </w:pPr>
      <w:r w:rsidRPr="00B17A4C">
        <w:rPr>
          <w:rFonts w:ascii="Times New Roman" w:eastAsia="Times New Roman" w:hAnsi="Times New Roman" w:cs="Times New Roman"/>
          <w:sz w:val="24"/>
          <w:szCs w:val="24"/>
          <w:lang w:eastAsia="pl-PL"/>
        </w:rPr>
        <w:t>- kategorią najważniejszą był</w:t>
      </w:r>
      <w:r w:rsidRPr="00B17A4C">
        <w:rPr>
          <w:rFonts w:ascii="Times New Roman" w:eastAsia="Times New Roman" w:hAnsi="Times New Roman" w:cs="Times New Roman"/>
          <w:b/>
          <w:sz w:val="24"/>
          <w:szCs w:val="24"/>
          <w:lang w:eastAsia="pl-PL"/>
        </w:rPr>
        <w:t> tragizm</w:t>
      </w:r>
      <w:r w:rsidRPr="00B17A4C">
        <w:rPr>
          <w:rFonts w:ascii="Times New Roman" w:eastAsia="Times New Roman" w:hAnsi="Times New Roman" w:cs="Times New Roman"/>
          <w:sz w:val="24"/>
          <w:szCs w:val="24"/>
          <w:lang w:eastAsia="pl-PL"/>
        </w:rPr>
        <w:t xml:space="preserve">; akcja </w:t>
      </w:r>
      <w:r w:rsidRPr="00B17A4C">
        <w:rPr>
          <w:rFonts w:ascii="Times New Roman" w:eastAsia="Times New Roman" w:hAnsi="Times New Roman" w:cs="Times New Roman"/>
          <w:sz w:val="24"/>
          <w:szCs w:val="24"/>
          <w:lang w:eastAsia="pl-PL"/>
        </w:rPr>
        <w:t>musiała, więc</w:t>
      </w:r>
      <w:r w:rsidRPr="00B17A4C">
        <w:rPr>
          <w:rFonts w:ascii="Times New Roman" w:eastAsia="Times New Roman" w:hAnsi="Times New Roman" w:cs="Times New Roman"/>
          <w:sz w:val="24"/>
          <w:szCs w:val="24"/>
          <w:lang w:eastAsia="pl-PL"/>
        </w:rPr>
        <w:t xml:space="preserve"> skończyć się katastrofą, do tego zmierzała akcja;</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sz w:val="24"/>
          <w:szCs w:val="24"/>
          <w:lang w:eastAsia="pl-PL"/>
        </w:rPr>
      </w:pPr>
      <w:r w:rsidRPr="00B17A4C">
        <w:rPr>
          <w:rFonts w:ascii="Times New Roman" w:eastAsia="Times New Roman" w:hAnsi="Times New Roman" w:cs="Times New Roman"/>
          <w:sz w:val="24"/>
          <w:szCs w:val="24"/>
          <w:lang w:eastAsia="pl-PL"/>
        </w:rPr>
        <w:t xml:space="preserve">- </w:t>
      </w:r>
      <w:r w:rsidRPr="00B17A4C">
        <w:rPr>
          <w:rFonts w:ascii="Times New Roman" w:eastAsia="Times New Roman" w:hAnsi="Times New Roman" w:cs="Times New Roman"/>
          <w:b/>
          <w:sz w:val="24"/>
          <w:szCs w:val="24"/>
          <w:lang w:eastAsia="pl-PL"/>
        </w:rPr>
        <w:t>zasada decorum</w:t>
      </w:r>
      <w:r w:rsidRPr="00B17A4C">
        <w:rPr>
          <w:rFonts w:ascii="Times New Roman" w:eastAsia="Times New Roman" w:hAnsi="Times New Roman" w:cs="Times New Roman"/>
          <w:sz w:val="24"/>
          <w:szCs w:val="24"/>
          <w:lang w:eastAsia="pl-PL"/>
        </w:rPr>
        <w:t>, czyli odpowiedniości; dotyczyła zarówno strony treściowej, jak i formalnej strony tekstu; styl musiał odpowiadać treści;</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sz w:val="24"/>
          <w:szCs w:val="24"/>
          <w:lang w:eastAsia="pl-PL"/>
        </w:rPr>
      </w:pPr>
      <w:r w:rsidRPr="00B17A4C">
        <w:rPr>
          <w:rFonts w:ascii="Times New Roman" w:eastAsia="Times New Roman" w:hAnsi="Times New Roman" w:cs="Times New Roman"/>
          <w:sz w:val="24"/>
          <w:szCs w:val="24"/>
          <w:lang w:eastAsia="pl-PL"/>
        </w:rPr>
        <w:t xml:space="preserve">- </w:t>
      </w:r>
      <w:r w:rsidRPr="00B17A4C">
        <w:rPr>
          <w:rFonts w:ascii="Times New Roman" w:eastAsia="Times New Roman" w:hAnsi="Times New Roman" w:cs="Times New Roman"/>
          <w:b/>
          <w:sz w:val="24"/>
          <w:szCs w:val="24"/>
          <w:lang w:eastAsia="pl-PL"/>
        </w:rPr>
        <w:t>zasada trzech jedności</w:t>
      </w:r>
      <w:r w:rsidRPr="00B17A4C">
        <w:rPr>
          <w:rFonts w:ascii="Times New Roman" w:eastAsia="Times New Roman" w:hAnsi="Times New Roman" w:cs="Times New Roman"/>
          <w:sz w:val="24"/>
          <w:szCs w:val="24"/>
          <w:lang w:eastAsia="pl-PL"/>
        </w:rPr>
        <w:t xml:space="preserve"> - czasu, miejsca i akcji - było jedno miejsce akcji, zwykle dziedziniec zamkowy; akcja nie mogła przekraczać czasu jednej doby; akcja miała być jednowątkowa;</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sz w:val="24"/>
          <w:szCs w:val="24"/>
          <w:lang w:eastAsia="pl-PL"/>
        </w:rPr>
      </w:pPr>
      <w:r w:rsidRPr="00B17A4C">
        <w:rPr>
          <w:rFonts w:ascii="Times New Roman" w:eastAsia="Times New Roman" w:hAnsi="Times New Roman" w:cs="Times New Roman"/>
          <w:sz w:val="24"/>
          <w:szCs w:val="24"/>
          <w:lang w:eastAsia="pl-PL"/>
        </w:rPr>
        <w:t>- podczas jednego wejścia na scenie nie mogło znaleźć się więcej niż </w:t>
      </w:r>
      <w:r w:rsidRPr="00B17A4C">
        <w:rPr>
          <w:rFonts w:ascii="Times New Roman" w:eastAsia="Times New Roman" w:hAnsi="Times New Roman" w:cs="Times New Roman"/>
          <w:b/>
          <w:sz w:val="24"/>
          <w:szCs w:val="24"/>
          <w:lang w:eastAsia="pl-PL"/>
        </w:rPr>
        <w:t>trzech aktorów</w:t>
      </w:r>
      <w:r w:rsidRPr="00B17A4C">
        <w:rPr>
          <w:rFonts w:ascii="Times New Roman" w:eastAsia="Times New Roman" w:hAnsi="Times New Roman" w:cs="Times New Roman"/>
          <w:sz w:val="24"/>
          <w:szCs w:val="24"/>
          <w:lang w:eastAsia="pl-PL"/>
        </w:rPr>
        <w:t>; nie było scen zbiorowych;</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sz w:val="24"/>
          <w:szCs w:val="24"/>
          <w:lang w:eastAsia="pl-PL"/>
        </w:rPr>
      </w:pPr>
      <w:r w:rsidRPr="00B17A4C">
        <w:rPr>
          <w:rFonts w:ascii="Times New Roman" w:eastAsia="Times New Roman" w:hAnsi="Times New Roman" w:cs="Times New Roman"/>
          <w:sz w:val="24"/>
          <w:szCs w:val="24"/>
          <w:lang w:eastAsia="pl-PL"/>
        </w:rPr>
        <w:t>- tragedia miała mieć wpływ na widzów; określano to mianem</w:t>
      </w:r>
      <w:r w:rsidRPr="00B17A4C">
        <w:rPr>
          <w:rFonts w:ascii="Times New Roman" w:eastAsia="Times New Roman" w:hAnsi="Times New Roman" w:cs="Times New Roman"/>
          <w:b/>
          <w:sz w:val="24"/>
          <w:szCs w:val="24"/>
          <w:lang w:eastAsia="pl-PL"/>
        </w:rPr>
        <w:t xml:space="preserve"> katharsis</w:t>
      </w:r>
      <w:r w:rsidRPr="00B17A4C">
        <w:rPr>
          <w:rFonts w:ascii="Times New Roman" w:eastAsia="Times New Roman" w:hAnsi="Times New Roman" w:cs="Times New Roman"/>
          <w:sz w:val="24"/>
          <w:szCs w:val="24"/>
          <w:lang w:eastAsia="pl-PL"/>
        </w:rPr>
        <w:t xml:space="preserve">, czyli </w:t>
      </w:r>
      <w:r w:rsidRPr="00B17A4C">
        <w:rPr>
          <w:rFonts w:ascii="Times New Roman" w:eastAsia="Times New Roman" w:hAnsi="Times New Roman" w:cs="Times New Roman"/>
          <w:b/>
          <w:sz w:val="24"/>
          <w:szCs w:val="24"/>
          <w:lang w:eastAsia="pl-PL"/>
        </w:rPr>
        <w:t>oczyszczeniem</w:t>
      </w:r>
      <w:r w:rsidRPr="00B17A4C">
        <w:rPr>
          <w:rFonts w:ascii="Times New Roman" w:eastAsia="Times New Roman" w:hAnsi="Times New Roman" w:cs="Times New Roman"/>
          <w:sz w:val="24"/>
          <w:szCs w:val="24"/>
          <w:lang w:eastAsia="pl-PL"/>
        </w:rPr>
        <w:t>, wzbudzeniem uczucia litości na widok cierpienia innych. Arystoteles przekonywał, że katharsis nie ma uszlachetniać uczuć widzów, ale pomóc wyzwolić się ze złych emocji; dzięki temu mogli oni osiągnąć spokój wewnętrzny;</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sz w:val="24"/>
          <w:szCs w:val="24"/>
          <w:lang w:eastAsia="pl-PL"/>
        </w:rPr>
      </w:pPr>
      <w:r w:rsidRPr="00B17A4C">
        <w:rPr>
          <w:rFonts w:ascii="Times New Roman" w:eastAsia="Times New Roman" w:hAnsi="Times New Roman" w:cs="Times New Roman"/>
          <w:sz w:val="24"/>
          <w:szCs w:val="24"/>
          <w:lang w:eastAsia="pl-PL"/>
        </w:rPr>
        <w:t>- tragedią rządziła kategoria</w:t>
      </w:r>
      <w:r w:rsidRPr="00B17A4C">
        <w:rPr>
          <w:rFonts w:ascii="Times New Roman" w:eastAsia="Times New Roman" w:hAnsi="Times New Roman" w:cs="Times New Roman"/>
          <w:b/>
          <w:sz w:val="24"/>
          <w:szCs w:val="24"/>
          <w:lang w:eastAsia="pl-PL"/>
        </w:rPr>
        <w:t xml:space="preserve"> mimesis</w:t>
      </w:r>
      <w:r w:rsidRPr="00B17A4C">
        <w:rPr>
          <w:rFonts w:ascii="Times New Roman" w:eastAsia="Times New Roman" w:hAnsi="Times New Roman" w:cs="Times New Roman"/>
          <w:sz w:val="24"/>
          <w:szCs w:val="24"/>
          <w:lang w:eastAsia="pl-PL"/>
        </w:rPr>
        <w:t>, czyli naśladowanie; zadaniem sztuki było odzwierciedlanie rzeczywistości;</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sz w:val="24"/>
          <w:szCs w:val="24"/>
          <w:lang w:eastAsia="pl-PL"/>
        </w:rPr>
      </w:pPr>
      <w:r w:rsidRPr="00B17A4C">
        <w:rPr>
          <w:rFonts w:ascii="Times New Roman" w:eastAsia="Times New Roman" w:hAnsi="Times New Roman" w:cs="Times New Roman"/>
          <w:sz w:val="24"/>
          <w:szCs w:val="24"/>
          <w:lang w:eastAsia="pl-PL"/>
        </w:rPr>
        <w:t xml:space="preserve">- </w:t>
      </w:r>
      <w:r w:rsidRPr="00B17A4C">
        <w:rPr>
          <w:rFonts w:ascii="Times New Roman" w:eastAsia="Times New Roman" w:hAnsi="Times New Roman" w:cs="Times New Roman"/>
          <w:b/>
          <w:sz w:val="24"/>
          <w:szCs w:val="24"/>
          <w:lang w:eastAsia="pl-PL"/>
        </w:rPr>
        <w:t>akcja tragedii była uschematyzowana</w:t>
      </w:r>
      <w:r w:rsidRPr="00B17A4C">
        <w:rPr>
          <w:rFonts w:ascii="Times New Roman" w:eastAsia="Times New Roman" w:hAnsi="Times New Roman" w:cs="Times New Roman"/>
          <w:sz w:val="24"/>
          <w:szCs w:val="24"/>
          <w:lang w:eastAsia="pl-PL"/>
        </w:rPr>
        <w:t xml:space="preserve"> - na początku było wprowadzenie, później rozwój akcji, kulminacja, katastrofa bohatera i zakończenie akcji;</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sz w:val="24"/>
          <w:szCs w:val="24"/>
          <w:lang w:eastAsia="pl-PL"/>
        </w:rPr>
      </w:pPr>
      <w:r w:rsidRPr="00B17A4C">
        <w:rPr>
          <w:rFonts w:ascii="Times New Roman" w:eastAsia="Times New Roman" w:hAnsi="Times New Roman" w:cs="Times New Roman"/>
          <w:sz w:val="24"/>
          <w:szCs w:val="24"/>
          <w:lang w:eastAsia="pl-PL"/>
        </w:rPr>
        <w:lastRenderedPageBreak/>
        <w:t xml:space="preserve">- widzowi byli wprowadzani w akcję przez </w:t>
      </w:r>
      <w:r w:rsidRPr="00B17A4C">
        <w:rPr>
          <w:rFonts w:ascii="Times New Roman" w:eastAsia="Times New Roman" w:hAnsi="Times New Roman" w:cs="Times New Roman"/>
          <w:b/>
          <w:sz w:val="24"/>
          <w:szCs w:val="24"/>
          <w:lang w:eastAsia="pl-PL"/>
        </w:rPr>
        <w:t>chór</w:t>
      </w:r>
      <w:r w:rsidRPr="00B17A4C">
        <w:rPr>
          <w:rFonts w:ascii="Times New Roman" w:eastAsia="Times New Roman" w:hAnsi="Times New Roman" w:cs="Times New Roman"/>
          <w:sz w:val="24"/>
          <w:szCs w:val="24"/>
          <w:lang w:eastAsia="pl-PL"/>
        </w:rPr>
        <w:t>, który zawsze był obecny w tragedii; pieśni chóry mówiły i miejscu i czasie zdarzeń; chór wypowiadał się również na temat zachowania bohaterów, rozgrywających się wydarzeń. Dzięki niemu wzrastało napięcie, ponieważ zatrzymywał on akcję;</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sz w:val="24"/>
          <w:szCs w:val="24"/>
          <w:lang w:eastAsia="pl-PL"/>
        </w:rPr>
      </w:pPr>
      <w:r w:rsidRPr="00B17A4C">
        <w:rPr>
          <w:rFonts w:ascii="Times New Roman" w:eastAsia="Times New Roman" w:hAnsi="Times New Roman" w:cs="Times New Roman"/>
          <w:sz w:val="24"/>
          <w:szCs w:val="24"/>
          <w:lang w:eastAsia="pl-PL"/>
        </w:rPr>
        <w:t xml:space="preserve">- tytułem tragedii było często </w:t>
      </w:r>
      <w:r w:rsidRPr="00B17A4C">
        <w:rPr>
          <w:rFonts w:ascii="Times New Roman" w:eastAsia="Times New Roman" w:hAnsi="Times New Roman" w:cs="Times New Roman"/>
          <w:b/>
          <w:sz w:val="24"/>
          <w:szCs w:val="24"/>
          <w:lang w:eastAsia="pl-PL"/>
        </w:rPr>
        <w:t>imię bohatera</w:t>
      </w:r>
      <w:r w:rsidRPr="00B17A4C">
        <w:rPr>
          <w:rFonts w:ascii="Times New Roman" w:eastAsia="Times New Roman" w:hAnsi="Times New Roman" w:cs="Times New Roman"/>
          <w:sz w:val="24"/>
          <w:szCs w:val="24"/>
          <w:lang w:eastAsia="pl-PL"/>
        </w:rPr>
        <w:t>.</w:t>
      </w:r>
    </w:p>
    <w:p w:rsidR="00821776" w:rsidRPr="00B17A4C" w:rsidRDefault="00821776" w:rsidP="00821776">
      <w:pPr>
        <w:spacing w:before="100" w:beforeAutospacing="1" w:after="100" w:afterAutospacing="1" w:line="240" w:lineRule="auto"/>
        <w:rPr>
          <w:rFonts w:ascii="Times New Roman" w:eastAsia="Times New Roman" w:hAnsi="Times New Roman" w:cs="Times New Roman"/>
          <w:sz w:val="24"/>
          <w:szCs w:val="24"/>
          <w:lang w:eastAsia="pl-PL"/>
        </w:rPr>
      </w:pPr>
      <w:r w:rsidRPr="00B17A4C">
        <w:rPr>
          <w:rFonts w:ascii="Times New Roman" w:eastAsia="Times New Roman" w:hAnsi="Times New Roman" w:cs="Times New Roman"/>
          <w:sz w:val="24"/>
          <w:szCs w:val="24"/>
          <w:lang w:eastAsia="pl-PL"/>
        </w:rPr>
        <w:t>Dionizje to również zawody w pisaniu dramatów. Każdy autor mógł zgłosić cztery utwory - trzy teksty tragedii i jedna sztukę komediową. Ocenę wystawiała publiczność, która zabrana była w amfiteatrze. Sofoklesowi udało się wygrać konkurs osiemnaście razy.</w:t>
      </w:r>
    </w:p>
    <w:p w:rsidR="00821776" w:rsidRPr="007B689C" w:rsidRDefault="00821776" w:rsidP="00821776">
      <w:pPr>
        <w:rPr>
          <w:rFonts w:ascii="Times New Roman" w:eastAsia="Times New Roman" w:hAnsi="Times New Roman" w:cs="Times New Roman"/>
          <w:sz w:val="24"/>
          <w:szCs w:val="24"/>
          <w:lang w:eastAsia="pl-PL"/>
        </w:rPr>
      </w:pPr>
      <w:r w:rsidRPr="00B17A4C">
        <w:rPr>
          <w:rFonts w:ascii="Times New Roman" w:eastAsia="Times New Roman" w:hAnsi="Times New Roman" w:cs="Times New Roman"/>
          <w:sz w:val="24"/>
          <w:szCs w:val="24"/>
          <w:lang w:eastAsia="pl-PL"/>
        </w:rPr>
        <w:br/>
      </w:r>
      <w:r w:rsidRPr="007B689C">
        <w:rPr>
          <w:rFonts w:ascii="Times New Roman" w:eastAsia="Times New Roman" w:hAnsi="Times New Roman" w:cs="Times New Roman"/>
          <w:b/>
          <w:sz w:val="24"/>
          <w:szCs w:val="24"/>
          <w:lang w:eastAsia="pl-PL"/>
        </w:rPr>
        <w:t>Za największego dramaturga antycznej Grecji uważa się</w:t>
      </w:r>
      <w:r w:rsidRPr="007B689C">
        <w:rPr>
          <w:rFonts w:ascii="Times New Roman" w:eastAsia="Times New Roman" w:hAnsi="Times New Roman" w:cs="Times New Roman"/>
          <w:sz w:val="24"/>
          <w:szCs w:val="24"/>
          <w:lang w:eastAsia="pl-PL"/>
        </w:rPr>
        <w:t xml:space="preserve">: </w:t>
      </w:r>
    </w:p>
    <w:p w:rsidR="00821776" w:rsidRPr="007B689C" w:rsidRDefault="00821776" w:rsidP="00821776">
      <w:pPr>
        <w:rPr>
          <w:rFonts w:ascii="Times New Roman" w:eastAsia="Times New Roman" w:hAnsi="Times New Roman" w:cs="Times New Roman"/>
          <w:sz w:val="24"/>
          <w:szCs w:val="24"/>
          <w:lang w:eastAsia="pl-PL"/>
        </w:rPr>
      </w:pPr>
      <w:r w:rsidRPr="007B689C">
        <w:rPr>
          <w:rFonts w:ascii="Times New Roman" w:eastAsia="Times New Roman" w:hAnsi="Times New Roman" w:cs="Times New Roman"/>
          <w:sz w:val="24"/>
          <w:szCs w:val="24"/>
          <w:lang w:eastAsia="pl-PL"/>
        </w:rPr>
        <w:t xml:space="preserve">- Ajschylosa (525-456) -napisał 90 sztuk, zachowało się tylko 9 tekstów; </w:t>
      </w:r>
    </w:p>
    <w:p w:rsidR="00821776" w:rsidRPr="007B689C" w:rsidRDefault="00821776" w:rsidP="00821776">
      <w:pPr>
        <w:rPr>
          <w:rFonts w:ascii="Times New Roman" w:eastAsia="Times New Roman" w:hAnsi="Times New Roman" w:cs="Times New Roman"/>
          <w:sz w:val="24"/>
          <w:szCs w:val="24"/>
          <w:lang w:eastAsia="pl-PL"/>
        </w:rPr>
      </w:pPr>
      <w:r w:rsidRPr="007B689C">
        <w:rPr>
          <w:rFonts w:ascii="Times New Roman" w:eastAsia="Times New Roman" w:hAnsi="Times New Roman" w:cs="Times New Roman"/>
          <w:sz w:val="24"/>
          <w:szCs w:val="24"/>
          <w:lang w:eastAsia="pl-PL"/>
        </w:rPr>
        <w:t>- Eurypidesa (480-406) - napisał około 90 sztuk, my możemy dziś przeczytać 17;</w:t>
      </w:r>
    </w:p>
    <w:p w:rsidR="00821776" w:rsidRPr="007B689C" w:rsidRDefault="00821776" w:rsidP="00821776">
      <w:pPr>
        <w:rPr>
          <w:rFonts w:ascii="Times New Roman" w:eastAsia="Times New Roman" w:hAnsi="Times New Roman" w:cs="Times New Roman"/>
          <w:sz w:val="24"/>
          <w:szCs w:val="24"/>
          <w:lang w:eastAsia="pl-PL"/>
        </w:rPr>
      </w:pPr>
      <w:r w:rsidRPr="007B689C">
        <w:rPr>
          <w:rFonts w:ascii="Times New Roman" w:eastAsia="Times New Roman" w:hAnsi="Times New Roman" w:cs="Times New Roman"/>
          <w:b/>
          <w:sz w:val="24"/>
          <w:szCs w:val="24"/>
          <w:lang w:eastAsia="pl-PL"/>
        </w:rPr>
        <w:t> - Sofoklesa</w:t>
      </w:r>
      <w:r w:rsidRPr="007B689C">
        <w:rPr>
          <w:rFonts w:ascii="Times New Roman" w:eastAsia="Times New Roman" w:hAnsi="Times New Roman" w:cs="Times New Roman"/>
          <w:sz w:val="24"/>
          <w:szCs w:val="24"/>
          <w:lang w:eastAsia="pl-PL"/>
        </w:rPr>
        <w:t xml:space="preserve"> (496-406) - napisał około 120 sztuk, z których dotrwało do dziś jedynie osiem </w:t>
      </w:r>
    </w:p>
    <w:p w:rsidR="00821776" w:rsidRPr="007B689C" w:rsidRDefault="00821776" w:rsidP="00821776">
      <w:pPr>
        <w:rPr>
          <w:rFonts w:ascii="Times New Roman" w:eastAsia="Times New Roman" w:hAnsi="Times New Roman" w:cs="Times New Roman"/>
          <w:sz w:val="24"/>
          <w:szCs w:val="24"/>
          <w:lang w:eastAsia="pl-PL"/>
        </w:rPr>
      </w:pPr>
      <w:r w:rsidRPr="007B689C">
        <w:rPr>
          <w:rFonts w:ascii="Times New Roman" w:eastAsia="Times New Roman" w:hAnsi="Times New Roman" w:cs="Times New Roman"/>
          <w:sz w:val="24"/>
          <w:szCs w:val="24"/>
          <w:lang w:eastAsia="pl-PL"/>
        </w:rPr>
        <w:t>("</w:t>
      </w:r>
      <w:proofErr w:type="spellStart"/>
      <w:r w:rsidRPr="007B689C">
        <w:rPr>
          <w:rFonts w:ascii="Times New Roman" w:eastAsia="Times New Roman" w:hAnsi="Times New Roman" w:cs="Times New Roman"/>
          <w:sz w:val="24"/>
          <w:szCs w:val="24"/>
          <w:lang w:eastAsia="pl-PL"/>
        </w:rPr>
        <w:t>Ajas</w:t>
      </w:r>
      <w:proofErr w:type="spellEnd"/>
      <w:r w:rsidRPr="007B689C">
        <w:rPr>
          <w:rFonts w:ascii="Times New Roman" w:eastAsia="Times New Roman" w:hAnsi="Times New Roman" w:cs="Times New Roman"/>
          <w:sz w:val="24"/>
          <w:szCs w:val="24"/>
          <w:lang w:eastAsia="pl-PL"/>
        </w:rPr>
        <w:t xml:space="preserve">", </w:t>
      </w:r>
      <w:r w:rsidRPr="007B689C">
        <w:rPr>
          <w:rFonts w:ascii="Times New Roman" w:eastAsia="Times New Roman" w:hAnsi="Times New Roman" w:cs="Times New Roman"/>
          <w:b/>
          <w:sz w:val="24"/>
          <w:szCs w:val="24"/>
          <w:lang w:eastAsia="pl-PL"/>
        </w:rPr>
        <w:t xml:space="preserve">"Antygona", "Król </w:t>
      </w:r>
      <w:hyperlink r:id="rId14" w:tgtFrame="_blank" w:history="1">
        <w:r w:rsidRPr="007B689C">
          <w:rPr>
            <w:rFonts w:ascii="Times New Roman" w:eastAsia="Times New Roman" w:hAnsi="Times New Roman" w:cs="Times New Roman"/>
            <w:b/>
            <w:sz w:val="24"/>
            <w:szCs w:val="24"/>
            <w:lang w:eastAsia="pl-PL"/>
          </w:rPr>
          <w:t>Edyp</w:t>
        </w:r>
      </w:hyperlink>
      <w:r w:rsidRPr="007B689C">
        <w:rPr>
          <w:rFonts w:ascii="Times New Roman" w:eastAsia="Times New Roman" w:hAnsi="Times New Roman" w:cs="Times New Roman"/>
          <w:b/>
          <w:sz w:val="24"/>
          <w:szCs w:val="24"/>
          <w:lang w:eastAsia="pl-PL"/>
        </w:rPr>
        <w:t>",</w:t>
      </w:r>
      <w:r w:rsidRPr="007B689C">
        <w:rPr>
          <w:rFonts w:ascii="Times New Roman" w:eastAsia="Times New Roman" w:hAnsi="Times New Roman" w:cs="Times New Roman"/>
          <w:sz w:val="24"/>
          <w:szCs w:val="24"/>
          <w:lang w:eastAsia="pl-PL"/>
        </w:rPr>
        <w:t xml:space="preserve"> "Edyp w Kolonie", "Elektra", "Trojanki", "</w:t>
      </w:r>
      <w:proofErr w:type="spellStart"/>
      <w:r w:rsidRPr="007B689C">
        <w:rPr>
          <w:rFonts w:ascii="Times New Roman" w:eastAsia="Times New Roman" w:hAnsi="Times New Roman" w:cs="Times New Roman"/>
          <w:sz w:val="24"/>
          <w:szCs w:val="24"/>
          <w:lang w:eastAsia="pl-PL"/>
        </w:rPr>
        <w:t>Filoklet</w:t>
      </w:r>
      <w:proofErr w:type="spellEnd"/>
      <w:r w:rsidRPr="007B689C">
        <w:rPr>
          <w:rFonts w:ascii="Times New Roman" w:eastAsia="Times New Roman" w:hAnsi="Times New Roman" w:cs="Times New Roman"/>
          <w:sz w:val="24"/>
          <w:szCs w:val="24"/>
          <w:lang w:eastAsia="pl-PL"/>
        </w:rPr>
        <w:t>", "Tropiciele"- dramat satyrowy).</w:t>
      </w:r>
      <w:r w:rsidRPr="007B689C">
        <w:rPr>
          <w:rFonts w:ascii="Times New Roman" w:eastAsia="Times New Roman" w:hAnsi="Times New Roman" w:cs="Times New Roman"/>
          <w:sz w:val="24"/>
          <w:szCs w:val="24"/>
          <w:lang w:eastAsia="pl-PL"/>
        </w:rPr>
        <w:br/>
      </w:r>
    </w:p>
    <w:p w:rsidR="00821776" w:rsidRPr="007B689C" w:rsidRDefault="00821776" w:rsidP="00821776">
      <w:pPr>
        <w:spacing w:after="0" w:line="240" w:lineRule="auto"/>
        <w:rPr>
          <w:rFonts w:ascii="Times New Roman" w:hAnsi="Times New Roman" w:cs="Times New Roman"/>
          <w:sz w:val="24"/>
          <w:szCs w:val="24"/>
        </w:rPr>
      </w:pPr>
      <w:r w:rsidRPr="00B17A4C">
        <w:rPr>
          <w:rFonts w:ascii="Times New Roman" w:eastAsia="Times New Roman" w:hAnsi="Times New Roman" w:cs="Times New Roman"/>
          <w:sz w:val="24"/>
          <w:szCs w:val="24"/>
          <w:lang w:eastAsia="pl-PL"/>
        </w:rPr>
        <w:br/>
      </w:r>
      <w:bookmarkStart w:id="0" w:name="_GoBack"/>
      <w:bookmarkEnd w:id="0"/>
    </w:p>
    <w:sectPr w:rsidR="00821776" w:rsidRPr="007B6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3FF"/>
    <w:multiLevelType w:val="multilevel"/>
    <w:tmpl w:val="BB041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C3377"/>
    <w:multiLevelType w:val="multilevel"/>
    <w:tmpl w:val="4728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57F9C"/>
    <w:multiLevelType w:val="multilevel"/>
    <w:tmpl w:val="ABDC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2189C"/>
    <w:multiLevelType w:val="multilevel"/>
    <w:tmpl w:val="9230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D159F"/>
    <w:multiLevelType w:val="multilevel"/>
    <w:tmpl w:val="4FC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66C5A"/>
    <w:multiLevelType w:val="multilevel"/>
    <w:tmpl w:val="F464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F34A8"/>
    <w:multiLevelType w:val="multilevel"/>
    <w:tmpl w:val="C3B6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A2EFF"/>
    <w:multiLevelType w:val="multilevel"/>
    <w:tmpl w:val="4D4E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175F3"/>
    <w:multiLevelType w:val="multilevel"/>
    <w:tmpl w:val="895C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4013D"/>
    <w:multiLevelType w:val="multilevel"/>
    <w:tmpl w:val="79AA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7440A"/>
    <w:multiLevelType w:val="multilevel"/>
    <w:tmpl w:val="033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7E449A"/>
    <w:multiLevelType w:val="multilevel"/>
    <w:tmpl w:val="3350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403DD"/>
    <w:multiLevelType w:val="multilevel"/>
    <w:tmpl w:val="A7A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222A3C"/>
    <w:multiLevelType w:val="multilevel"/>
    <w:tmpl w:val="DD26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442DEC"/>
    <w:multiLevelType w:val="multilevel"/>
    <w:tmpl w:val="C2C0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2122F6"/>
    <w:multiLevelType w:val="multilevel"/>
    <w:tmpl w:val="EAF2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2380F"/>
    <w:multiLevelType w:val="multilevel"/>
    <w:tmpl w:val="8EDE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817A0"/>
    <w:multiLevelType w:val="multilevel"/>
    <w:tmpl w:val="13168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1553B1"/>
    <w:multiLevelType w:val="multilevel"/>
    <w:tmpl w:val="0254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4A0D3E"/>
    <w:multiLevelType w:val="multilevel"/>
    <w:tmpl w:val="7A8C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44F78"/>
    <w:multiLevelType w:val="multilevel"/>
    <w:tmpl w:val="F5066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3C3734"/>
    <w:multiLevelType w:val="multilevel"/>
    <w:tmpl w:val="F310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D124F9"/>
    <w:multiLevelType w:val="multilevel"/>
    <w:tmpl w:val="5D96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F52FD9"/>
    <w:multiLevelType w:val="multilevel"/>
    <w:tmpl w:val="93AC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F6091B"/>
    <w:multiLevelType w:val="multilevel"/>
    <w:tmpl w:val="201A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9D3052"/>
    <w:multiLevelType w:val="multilevel"/>
    <w:tmpl w:val="1110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717A5D"/>
    <w:multiLevelType w:val="multilevel"/>
    <w:tmpl w:val="4D7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7A1303"/>
    <w:multiLevelType w:val="multilevel"/>
    <w:tmpl w:val="3CFE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744B09"/>
    <w:multiLevelType w:val="multilevel"/>
    <w:tmpl w:val="C4D84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9E1870"/>
    <w:multiLevelType w:val="multilevel"/>
    <w:tmpl w:val="8ADE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C7583F"/>
    <w:multiLevelType w:val="multilevel"/>
    <w:tmpl w:val="80B8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744210"/>
    <w:multiLevelType w:val="multilevel"/>
    <w:tmpl w:val="6948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254777"/>
    <w:multiLevelType w:val="multilevel"/>
    <w:tmpl w:val="DBE0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917697"/>
    <w:multiLevelType w:val="multilevel"/>
    <w:tmpl w:val="A45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886FD9"/>
    <w:multiLevelType w:val="multilevel"/>
    <w:tmpl w:val="6316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5469C0"/>
    <w:multiLevelType w:val="multilevel"/>
    <w:tmpl w:val="5C4E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3"/>
  </w:num>
  <w:num w:numId="3">
    <w:abstractNumId w:val="9"/>
  </w:num>
  <w:num w:numId="4">
    <w:abstractNumId w:val="5"/>
  </w:num>
  <w:num w:numId="5">
    <w:abstractNumId w:val="23"/>
  </w:num>
  <w:num w:numId="6">
    <w:abstractNumId w:val="18"/>
  </w:num>
  <w:num w:numId="7">
    <w:abstractNumId w:val="34"/>
  </w:num>
  <w:num w:numId="8">
    <w:abstractNumId w:val="13"/>
  </w:num>
  <w:num w:numId="9">
    <w:abstractNumId w:val="1"/>
  </w:num>
  <w:num w:numId="10">
    <w:abstractNumId w:val="12"/>
  </w:num>
  <w:num w:numId="11">
    <w:abstractNumId w:val="24"/>
  </w:num>
  <w:num w:numId="12">
    <w:abstractNumId w:val="22"/>
  </w:num>
  <w:num w:numId="13">
    <w:abstractNumId w:val="15"/>
  </w:num>
  <w:num w:numId="14">
    <w:abstractNumId w:val="27"/>
  </w:num>
  <w:num w:numId="15">
    <w:abstractNumId w:val="20"/>
  </w:num>
  <w:num w:numId="16">
    <w:abstractNumId w:val="11"/>
  </w:num>
  <w:num w:numId="17">
    <w:abstractNumId w:val="26"/>
  </w:num>
  <w:num w:numId="18">
    <w:abstractNumId w:val="6"/>
  </w:num>
  <w:num w:numId="19">
    <w:abstractNumId w:val="4"/>
  </w:num>
  <w:num w:numId="20">
    <w:abstractNumId w:val="7"/>
  </w:num>
  <w:num w:numId="21">
    <w:abstractNumId w:val="14"/>
  </w:num>
  <w:num w:numId="22">
    <w:abstractNumId w:val="28"/>
  </w:num>
  <w:num w:numId="23">
    <w:abstractNumId w:val="31"/>
  </w:num>
  <w:num w:numId="24">
    <w:abstractNumId w:val="3"/>
  </w:num>
  <w:num w:numId="25">
    <w:abstractNumId w:val="16"/>
  </w:num>
  <w:num w:numId="26">
    <w:abstractNumId w:val="25"/>
  </w:num>
  <w:num w:numId="27">
    <w:abstractNumId w:val="8"/>
  </w:num>
  <w:num w:numId="28">
    <w:abstractNumId w:val="2"/>
  </w:num>
  <w:num w:numId="29">
    <w:abstractNumId w:val="30"/>
  </w:num>
  <w:num w:numId="30">
    <w:abstractNumId w:val="29"/>
  </w:num>
  <w:num w:numId="31">
    <w:abstractNumId w:val="32"/>
  </w:num>
  <w:num w:numId="32">
    <w:abstractNumId w:val="0"/>
  </w:num>
  <w:num w:numId="33">
    <w:abstractNumId w:val="19"/>
  </w:num>
  <w:num w:numId="34">
    <w:abstractNumId w:val="21"/>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4A"/>
    <w:rsid w:val="00821776"/>
    <w:rsid w:val="008E58FA"/>
    <w:rsid w:val="00B87A57"/>
    <w:rsid w:val="00C65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D66C9-B10F-41A1-AFCE-5955E90B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8F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21776"/>
    <w:rPr>
      <w:color w:val="0563C1" w:themeColor="hyperlink"/>
      <w:u w:val="single"/>
    </w:rPr>
  </w:style>
  <w:style w:type="paragraph" w:styleId="NormalnyWeb">
    <w:name w:val="Normal (Web)"/>
    <w:basedOn w:val="Normalny"/>
    <w:uiPriority w:val="99"/>
    <w:semiHidden/>
    <w:unhideWhenUsed/>
    <w:rsid w:val="0082177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yk.pl/slowniki/slownik-bohaterow-literackich-liceum/81908-hajmon" TargetMode="External"/><Relationship Id="rId13" Type="http://schemas.openxmlformats.org/officeDocument/2006/relationships/hyperlink" Target="https://www.bryk.pl/slowniki/slownik-terminow-literackich/69689-piesn" TargetMode="External"/><Relationship Id="rId3" Type="http://schemas.openxmlformats.org/officeDocument/2006/relationships/settings" Target="settings.xml"/><Relationship Id="rId7" Type="http://schemas.openxmlformats.org/officeDocument/2006/relationships/hyperlink" Target="https://www.bryk.pl/slowniki/slownik-bohaterow-literackich-gimnazjum/83859-kreon" TargetMode="External"/><Relationship Id="rId12" Type="http://schemas.openxmlformats.org/officeDocument/2006/relationships/hyperlink" Target="https://www.bryk.pl/slowniki/slownik-historyczny/88651-traged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yk.pl/slowniki/slownik-bohaterow-literackich-liceum/81486-antygona" TargetMode="External"/><Relationship Id="rId11" Type="http://schemas.openxmlformats.org/officeDocument/2006/relationships/hyperlink" Target="https://www.bryk.pl/slowniki/slownik-historyczny/87945-dionizje" TargetMode="External"/><Relationship Id="rId5" Type="http://schemas.openxmlformats.org/officeDocument/2006/relationships/hyperlink" Target="https://www.bryk.pl/slowniki/slownik-terminow-literackich/70043-tragizm" TargetMode="External"/><Relationship Id="rId15" Type="http://schemas.openxmlformats.org/officeDocument/2006/relationships/fontTable" Target="fontTable.xml"/><Relationship Id="rId10" Type="http://schemas.openxmlformats.org/officeDocument/2006/relationships/hyperlink" Target="https://www.bryk.pl/slowniki/slownik-bohaterow-literackich-liceum/81808-eurydyka" TargetMode="External"/><Relationship Id="rId4" Type="http://schemas.openxmlformats.org/officeDocument/2006/relationships/webSettings" Target="webSettings.xml"/><Relationship Id="rId9" Type="http://schemas.openxmlformats.org/officeDocument/2006/relationships/hyperlink" Target="https://www.bryk.pl/slowniki/slownik-bohaterow-literackich-gimnazjum/84874-zona" TargetMode="External"/><Relationship Id="rId14" Type="http://schemas.openxmlformats.org/officeDocument/2006/relationships/hyperlink" Target="https://www.bryk.pl/slowniki/slownik-bohaterow-literackich-liceum/81775-edy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2054</Words>
  <Characters>12329</Characters>
  <Application>Microsoft Office Word</Application>
  <DocSecurity>0</DocSecurity>
  <Lines>102</Lines>
  <Paragraphs>28</Paragraphs>
  <ScaleCrop>false</ScaleCrop>
  <Company/>
  <LinksUpToDate>false</LinksUpToDate>
  <CharactersWithSpaces>14355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dc:creator>
  <cp:keywords/>
  <dc:description/>
  <cp:lastModifiedBy>kula</cp:lastModifiedBy>
  <cp:revision>4</cp:revision>
  <dcterms:created xsi:type="dcterms:W3CDTF">2020-11-25T20:44:00Z</dcterms:created>
  <dcterms:modified xsi:type="dcterms:W3CDTF">2020-12-07T17:07:00Z</dcterms:modified>
</cp:coreProperties>
</file>