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DDE1B" w14:textId="77777777" w:rsidR="00727E14" w:rsidRDefault="00727E14" w:rsidP="00727E14">
      <w:pPr>
        <w:pStyle w:val="NormalnyWeb"/>
      </w:pPr>
      <w:r>
        <w:rPr>
          <w:rStyle w:val="Pogrubienie"/>
        </w:rPr>
        <w:t xml:space="preserve">   </w:t>
      </w:r>
      <w:proofErr w:type="gramStart"/>
      <w:r>
        <w:rPr>
          <w:rStyle w:val="Pogrubienie"/>
        </w:rPr>
        <w:t>TECHNIK  OCHRONY</w:t>
      </w:r>
      <w:proofErr w:type="gramEnd"/>
      <w:r>
        <w:rPr>
          <w:rStyle w:val="Pogrubienie"/>
        </w:rPr>
        <w:t xml:space="preserve"> FIZYCZNEJ  OSÓB  I  MIENIA</w:t>
      </w:r>
    </w:p>
    <w:p w14:paraId="3D1E8FEB" w14:textId="77777777" w:rsidR="00727E14" w:rsidRDefault="00727E14" w:rsidP="00727E14">
      <w:pPr>
        <w:pStyle w:val="NormalnyWeb"/>
      </w:pPr>
      <w:r>
        <w:rPr>
          <w:rStyle w:val="Pogrubienie"/>
        </w:rPr>
        <w:t xml:space="preserve">              </w:t>
      </w:r>
      <w:proofErr w:type="gramStart"/>
      <w:r>
        <w:rPr>
          <w:rStyle w:val="Pogrubienie"/>
        </w:rPr>
        <w:t>POLICEALNA  SZKOŁA</w:t>
      </w:r>
      <w:proofErr w:type="gramEnd"/>
      <w:r>
        <w:rPr>
          <w:rStyle w:val="Pogrubienie"/>
        </w:rPr>
        <w:t>  EDUKACJI  EUROPEJSKIEJ  W  RZESZOWIE</w:t>
      </w:r>
    </w:p>
    <w:p w14:paraId="5884099B" w14:textId="77777777" w:rsidR="00727E14" w:rsidRDefault="00727E14" w:rsidP="00727E14">
      <w:pPr>
        <w:pStyle w:val="NormalnyWeb"/>
      </w:pPr>
      <w:r>
        <w:rPr>
          <w:rStyle w:val="Pogrubienie"/>
        </w:rPr>
        <w:t xml:space="preserve">             </w:t>
      </w:r>
    </w:p>
    <w:p w14:paraId="5C7153FA" w14:textId="77777777" w:rsidR="00727E14" w:rsidRDefault="00727E14" w:rsidP="00727E14">
      <w:pPr>
        <w:pStyle w:val="NormalnyWeb"/>
      </w:pPr>
      <w:r>
        <w:rPr>
          <w:rStyle w:val="Pogrubienie"/>
        </w:rPr>
        <w:t> </w:t>
      </w:r>
    </w:p>
    <w:p w14:paraId="02AF8167" w14:textId="77777777" w:rsidR="00727E14" w:rsidRDefault="00727E14" w:rsidP="00727E14">
      <w:pPr>
        <w:pStyle w:val="NormalnyWeb"/>
      </w:pPr>
      <w:r>
        <w:rPr>
          <w:rStyle w:val="Pogrubienie"/>
        </w:rPr>
        <w:t xml:space="preserve">PRZEDMIOT: Podstawy prawne wykonywania zadań ochrony – </w:t>
      </w:r>
      <w:proofErr w:type="spellStart"/>
      <w:proofErr w:type="gramStart"/>
      <w:r>
        <w:rPr>
          <w:rStyle w:val="Pogrubienie"/>
        </w:rPr>
        <w:t>kl.I</w:t>
      </w:r>
      <w:proofErr w:type="spellEnd"/>
      <w:proofErr w:type="gramEnd"/>
      <w:r>
        <w:rPr>
          <w:rStyle w:val="Pogrubienie"/>
        </w:rPr>
        <w:t>  - SEM I.</w:t>
      </w:r>
    </w:p>
    <w:p w14:paraId="22040F42" w14:textId="77777777" w:rsidR="00727E14" w:rsidRDefault="00727E14" w:rsidP="00727E14">
      <w:pPr>
        <w:pStyle w:val="NormalnyWeb"/>
      </w:pPr>
      <w:r>
        <w:rPr>
          <w:rStyle w:val="Pogrubienie"/>
          <w:u w:val="single"/>
        </w:rPr>
        <w:t>Zajęcia w dniu 09.01.2021r. w godz.8.00 – 11.10.</w:t>
      </w:r>
    </w:p>
    <w:p w14:paraId="10CA0B5B" w14:textId="77777777" w:rsidR="00727E14" w:rsidRDefault="00727E14" w:rsidP="00727E14">
      <w:pPr>
        <w:pStyle w:val="NormalnyWeb"/>
      </w:pPr>
      <w:r>
        <w:rPr>
          <w:rStyle w:val="Pogrubienie"/>
          <w:u w:val="single"/>
        </w:rPr>
        <w:t>Temat: Prawne aspekty funkcjonowania wewnętrznych służb ochrony.</w:t>
      </w:r>
    </w:p>
    <w:p w14:paraId="32226B44" w14:textId="77777777" w:rsidR="00727E14" w:rsidRDefault="00727E14" w:rsidP="00727E14">
      <w:pPr>
        <w:pStyle w:val="NormalnyWeb"/>
      </w:pPr>
      <w:r>
        <w:rPr>
          <w:rStyle w:val="Pogrubienie"/>
          <w:u w:val="single"/>
        </w:rPr>
        <w:t xml:space="preserve">ZAGADNIENIA:      </w:t>
      </w:r>
    </w:p>
    <w:p w14:paraId="6D79D4EF" w14:textId="77777777" w:rsidR="00727E14" w:rsidRDefault="00727E14" w:rsidP="00727E14">
      <w:pPr>
        <w:pStyle w:val="NormalnyWeb"/>
      </w:pPr>
      <w:r>
        <w:rPr>
          <w:rStyle w:val="Pogrubienie"/>
          <w:u w:val="single"/>
        </w:rPr>
        <w:t>1</w:t>
      </w:r>
      <w:r>
        <w:rPr>
          <w:rStyle w:val="Pogrubienie"/>
        </w:rPr>
        <w:t>.Zasady i tryb tworzenia wewnętrznej służby ochrony oraz ich strukturę organizacyjną.</w:t>
      </w:r>
    </w:p>
    <w:p w14:paraId="75EACEBB" w14:textId="77777777" w:rsidR="00727E14" w:rsidRDefault="00727E14" w:rsidP="00727E14">
      <w:pPr>
        <w:pStyle w:val="NormalnyWeb"/>
      </w:pPr>
      <w:r>
        <w:rPr>
          <w:rStyle w:val="Pogrubienie"/>
        </w:rPr>
        <w:t>2.Zakres działania wewnętrznej służby ochrony.</w:t>
      </w:r>
    </w:p>
    <w:p w14:paraId="4C09CA27" w14:textId="77777777" w:rsidR="00727E14" w:rsidRDefault="00727E14" w:rsidP="00727E14">
      <w:pPr>
        <w:pStyle w:val="NormalnyWeb"/>
      </w:pPr>
      <w:r>
        <w:rPr>
          <w:rStyle w:val="Pogrubienie"/>
        </w:rPr>
        <w:t>Literatura:</w:t>
      </w:r>
    </w:p>
    <w:p w14:paraId="2E9D1B80" w14:textId="77777777" w:rsidR="00727E14" w:rsidRDefault="00727E14" w:rsidP="00727E14">
      <w:pPr>
        <w:pStyle w:val="NormalnyWeb"/>
      </w:pPr>
      <w:r>
        <w:rPr>
          <w:rStyle w:val="Pogrubienie"/>
        </w:rPr>
        <w:t xml:space="preserve"> 1.Ustawa z dnia 22 sierpnia 1997r. o ochronie osób i mienia / </w:t>
      </w:r>
      <w:proofErr w:type="spellStart"/>
      <w:r>
        <w:rPr>
          <w:rStyle w:val="Pogrubienie"/>
        </w:rPr>
        <w:t>Dz.</w:t>
      </w:r>
      <w:proofErr w:type="gramStart"/>
      <w:r>
        <w:rPr>
          <w:rStyle w:val="Pogrubienie"/>
        </w:rPr>
        <w:t>U.z</w:t>
      </w:r>
      <w:proofErr w:type="spellEnd"/>
      <w:proofErr w:type="gramEnd"/>
      <w:r>
        <w:rPr>
          <w:rStyle w:val="Pogrubienie"/>
        </w:rPr>
        <w:t xml:space="preserve"> 2005r.nr 145 poz.1221 – z późń.zm./</w:t>
      </w:r>
    </w:p>
    <w:p w14:paraId="5C34D577" w14:textId="77777777" w:rsidR="00727E14" w:rsidRDefault="00727E14" w:rsidP="00727E14">
      <w:pPr>
        <w:pStyle w:val="NormalnyWeb"/>
      </w:pPr>
      <w:r>
        <w:rPr>
          <w:rStyle w:val="Pogrubienie"/>
        </w:rPr>
        <w:t xml:space="preserve">2.Rozporządzenie Ministra Spraw Wewnętrznych i Administracji w sprawie Wewnętrznych służb ochrony / </w:t>
      </w:r>
      <w:proofErr w:type="gramStart"/>
      <w:r>
        <w:rPr>
          <w:rStyle w:val="Pogrubienie"/>
        </w:rPr>
        <w:t>Dz.U</w:t>
      </w:r>
      <w:proofErr w:type="gramEnd"/>
      <w:r>
        <w:rPr>
          <w:rStyle w:val="Pogrubienie"/>
        </w:rPr>
        <w:t xml:space="preserve"> z 04.09 2017r.poz.1683 /.</w:t>
      </w:r>
    </w:p>
    <w:p w14:paraId="71EE1982" w14:textId="77777777" w:rsidR="00727E14" w:rsidRDefault="00727E14" w:rsidP="00727E14">
      <w:pPr>
        <w:pStyle w:val="NormalnyWeb"/>
      </w:pPr>
      <w:r>
        <w:rPr>
          <w:rStyle w:val="Pogrubienie"/>
        </w:rPr>
        <w:t> </w:t>
      </w:r>
    </w:p>
    <w:p w14:paraId="565583EA" w14:textId="77777777" w:rsidR="00727E14" w:rsidRDefault="00727E14" w:rsidP="00727E14">
      <w:pPr>
        <w:pStyle w:val="NormalnyWeb"/>
      </w:pPr>
      <w:r>
        <w:rPr>
          <w:rStyle w:val="Pogrubienie"/>
        </w:rPr>
        <w:t xml:space="preserve">                                                                                Opracował: </w:t>
      </w:r>
      <w:r>
        <w:t>Jerzy Wojdyło</w:t>
      </w:r>
    </w:p>
    <w:p w14:paraId="35CA4C8B" w14:textId="77777777" w:rsidR="00E640FE" w:rsidRDefault="00E640FE"/>
    <w:sectPr w:rsidR="00E64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0FE"/>
    <w:rsid w:val="00727E14"/>
    <w:rsid w:val="00E6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0C850-4DA4-4526-BE56-6E31ACFA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27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7E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710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Bajer</dc:creator>
  <cp:keywords/>
  <dc:description/>
  <cp:lastModifiedBy>Renata Bajer</cp:lastModifiedBy>
  <cp:revision>2</cp:revision>
  <dcterms:created xsi:type="dcterms:W3CDTF">2021-01-11T08:16:00Z</dcterms:created>
  <dcterms:modified xsi:type="dcterms:W3CDTF">2021-01-11T08:16:00Z</dcterms:modified>
</cp:coreProperties>
</file>