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AC" w:rsidRDefault="009514AC" w:rsidP="00D33BD7">
      <w:pPr>
        <w:jc w:val="both"/>
        <w:rPr>
          <w:rFonts w:ascii="Times New Roman" w:hAnsi="Times New Roman" w:cs="Times New Roman"/>
          <w:b/>
          <w:sz w:val="28"/>
        </w:rPr>
      </w:pPr>
    </w:p>
    <w:p w:rsidR="009514AC" w:rsidRDefault="009514AC" w:rsidP="00D33BD7">
      <w:pPr>
        <w:jc w:val="both"/>
        <w:rPr>
          <w:rFonts w:ascii="Times New Roman" w:hAnsi="Times New Roman" w:cs="Times New Roman"/>
          <w:b/>
          <w:sz w:val="28"/>
        </w:rPr>
      </w:pPr>
    </w:p>
    <w:p w:rsidR="00D33BD7" w:rsidRDefault="00D33BD7" w:rsidP="00D33BD7">
      <w:pPr>
        <w:jc w:val="both"/>
        <w:rPr>
          <w:rFonts w:ascii="Times New Roman" w:hAnsi="Times New Roman" w:cs="Times New Roman"/>
          <w:b/>
          <w:sz w:val="28"/>
        </w:rPr>
      </w:pPr>
      <w:r w:rsidRPr="004B6BC2">
        <w:rPr>
          <w:rFonts w:ascii="Times New Roman" w:hAnsi="Times New Roman" w:cs="Times New Roman"/>
          <w:b/>
          <w:sz w:val="28"/>
        </w:rPr>
        <w:t xml:space="preserve">Zagadnienia dla słuchaczy TTW </w:t>
      </w:r>
      <w:proofErr w:type="spellStart"/>
      <w:r w:rsidRPr="004B6BC2">
        <w:rPr>
          <w:rFonts w:ascii="Times New Roman" w:hAnsi="Times New Roman" w:cs="Times New Roman"/>
          <w:b/>
          <w:sz w:val="28"/>
        </w:rPr>
        <w:t>sem</w:t>
      </w:r>
      <w:proofErr w:type="spellEnd"/>
      <w:r w:rsidRPr="004B6BC2">
        <w:rPr>
          <w:rFonts w:ascii="Times New Roman" w:hAnsi="Times New Roman" w:cs="Times New Roman"/>
          <w:b/>
          <w:sz w:val="28"/>
        </w:rPr>
        <w:t>. 4</w:t>
      </w:r>
    </w:p>
    <w:p w:rsidR="00D33BD7" w:rsidRPr="004768D8" w:rsidRDefault="00594A53" w:rsidP="00D33BD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30</w:t>
      </w:r>
      <w:r w:rsidR="00D33BD7">
        <w:rPr>
          <w:rFonts w:ascii="Times New Roman" w:hAnsi="Times New Roman" w:cs="Times New Roman"/>
          <w:b/>
          <w:sz w:val="24"/>
          <w:u w:val="single"/>
        </w:rPr>
        <w:t>.01.2021</w:t>
      </w:r>
      <w:r w:rsidR="00D33BD7" w:rsidRPr="004768D8">
        <w:rPr>
          <w:rFonts w:ascii="Times New Roman" w:hAnsi="Times New Roman" w:cs="Times New Roman"/>
          <w:b/>
          <w:sz w:val="24"/>
          <w:u w:val="single"/>
        </w:rPr>
        <w:t>r.- przedmiot: Prowadzenie produkcji rolniczej.</w:t>
      </w:r>
    </w:p>
    <w:p w:rsidR="00594A53" w:rsidRDefault="00594A53" w:rsidP="00D33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Literatura do zajęć: „Prowadzenie produkcji zwierzęcej” A. Janocha, A. </w:t>
      </w:r>
      <w:proofErr w:type="spellStart"/>
      <w:r>
        <w:rPr>
          <w:rFonts w:ascii="Times New Roman" w:hAnsi="Times New Roman" w:cs="Times New Roman"/>
          <w:sz w:val="24"/>
        </w:rPr>
        <w:t>Charuta</w:t>
      </w:r>
      <w:proofErr w:type="spellEnd"/>
      <w:r>
        <w:rPr>
          <w:rFonts w:ascii="Times New Roman" w:hAnsi="Times New Roman" w:cs="Times New Roman"/>
          <w:sz w:val="24"/>
        </w:rPr>
        <w:t xml:space="preserve">, „Mechanizacja rolnictwa” cz. 1 i 2 </w:t>
      </w:r>
      <w:proofErr w:type="spellStart"/>
      <w:r>
        <w:rPr>
          <w:rFonts w:ascii="Times New Roman" w:hAnsi="Times New Roman" w:cs="Times New Roman"/>
          <w:sz w:val="24"/>
        </w:rPr>
        <w:t>WSiP</w:t>
      </w:r>
      <w:proofErr w:type="spellEnd"/>
    </w:p>
    <w:p w:rsidR="00594A53" w:rsidRDefault="00594A53" w:rsidP="00D33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rasami i typami użytkowymi bydła ( mleczne, mięsne, ogólnoużytkowe) oraz formami sprzedaży zwierząt i produktów pochodzenia zwierzęcego. Wymogi ekonomiczne stawiają jako cel opłacalność produkcji ale z uwzględnieniem aspektu ekologicznego. Drugim zagadnieniem, które należy przyswoić to:</w:t>
      </w:r>
    </w:p>
    <w:p w:rsidR="00594A53" w:rsidRDefault="00594A53" w:rsidP="00D33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ekologiczna produkcja drobiarska</w:t>
      </w:r>
    </w:p>
    <w:p w:rsidR="00594A53" w:rsidRDefault="00594A53" w:rsidP="00D33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wskaźniki produkcyjne stada kur</w:t>
      </w:r>
      <w:bookmarkStart w:id="0" w:name="_GoBack"/>
      <w:bookmarkEnd w:id="0"/>
    </w:p>
    <w:p w:rsidR="00594A53" w:rsidRDefault="00594A53" w:rsidP="00D33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ogólne zasady chowy trzody chlewnej oraz owiec i kóz w gospodarstwie ekologicznym.</w:t>
      </w:r>
    </w:p>
    <w:p w:rsidR="00D33BD7" w:rsidRPr="004768D8" w:rsidRDefault="00594A53" w:rsidP="00D33BD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31</w:t>
      </w:r>
      <w:r w:rsidR="00D33BD7">
        <w:rPr>
          <w:rFonts w:ascii="Times New Roman" w:hAnsi="Times New Roman" w:cs="Times New Roman"/>
          <w:b/>
          <w:sz w:val="24"/>
          <w:u w:val="single"/>
        </w:rPr>
        <w:t>.01.2021</w:t>
      </w:r>
      <w:r w:rsidR="00D33BD7" w:rsidRPr="004768D8">
        <w:rPr>
          <w:rFonts w:ascii="Times New Roman" w:hAnsi="Times New Roman" w:cs="Times New Roman"/>
          <w:b/>
          <w:sz w:val="24"/>
          <w:u w:val="single"/>
        </w:rPr>
        <w:t xml:space="preserve">r.- przedmiot: </w:t>
      </w:r>
      <w:r w:rsidRPr="004768D8">
        <w:rPr>
          <w:rFonts w:ascii="Times New Roman" w:hAnsi="Times New Roman" w:cs="Times New Roman"/>
          <w:b/>
          <w:sz w:val="24"/>
          <w:u w:val="single"/>
        </w:rPr>
        <w:t>Prowadzenie produkcji rolniczej.</w:t>
      </w:r>
    </w:p>
    <w:p w:rsidR="00594A53" w:rsidRDefault="00594A53" w:rsidP="00D33B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szczególną dbałością o zdrowotność i poziom higieny zwierząt gospodarskich proszę zapoznać się z:</w:t>
      </w:r>
    </w:p>
    <w:p w:rsidR="00594A53" w:rsidRDefault="00594A53" w:rsidP="00594A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Identyfikacją chorób zwierząt</w:t>
      </w:r>
    </w:p>
    <w:p w:rsidR="00594A53" w:rsidRDefault="00594A53" w:rsidP="00594A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Metodami zwalczania chorób zakaźnych</w:t>
      </w:r>
    </w:p>
    <w:p w:rsidR="00594A53" w:rsidRDefault="00594A53" w:rsidP="00594A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Formami pielęgnacji zwierząt</w:t>
      </w:r>
    </w:p>
    <w:p w:rsidR="00594A53" w:rsidRDefault="00594A53" w:rsidP="00594A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Charakterystyką działalność inspekcji weterynaryjnej</w:t>
      </w:r>
    </w:p>
    <w:p w:rsidR="00594A53" w:rsidRDefault="00594A53" w:rsidP="00594A53">
      <w:pPr>
        <w:spacing w:after="0" w:line="360" w:lineRule="auto"/>
        <w:rPr>
          <w:rFonts w:ascii="Times New Roman" w:hAnsi="Times New Roman" w:cs="Times New Roman"/>
        </w:rPr>
      </w:pPr>
    </w:p>
    <w:p w:rsidR="00594A53" w:rsidRDefault="00594A53" w:rsidP="009514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Czynnikiem, który w bardzo dużym stopniu wpływa na jakość zwierząt i otrzymywanych od nich produktów jest sposób żywienia i pojenia ich. W związku z powyższym proszę zaznajomić się </w:t>
      </w:r>
      <w:r w:rsidR="009514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technologiami żywienia, ze szczególnym uwzględnieniem działań ekologicznych. Proszę zapoznać się także z ocenianiem dobrostanu zwierząt gospodarskich </w:t>
      </w:r>
      <w:r w:rsidR="009514AC">
        <w:rPr>
          <w:rFonts w:ascii="Times New Roman" w:hAnsi="Times New Roman" w:cs="Times New Roman"/>
        </w:rPr>
        <w:t xml:space="preserve">oraz zasadami obrotu handlowego tymi zwierzętami. Należy zwrócić uwagę na kalkulację kosztów wybranych produkcji zwierzęcych oraz popyt i podaż na rynku. </w:t>
      </w:r>
    </w:p>
    <w:p w:rsidR="009514AC" w:rsidRDefault="009514AC" w:rsidP="00594A53">
      <w:pPr>
        <w:spacing w:after="0" w:line="360" w:lineRule="auto"/>
        <w:rPr>
          <w:rFonts w:ascii="Times New Roman" w:hAnsi="Times New Roman" w:cs="Times New Roman"/>
        </w:rPr>
      </w:pPr>
    </w:p>
    <w:p w:rsidR="009514AC" w:rsidRPr="00594A53" w:rsidRDefault="009514AC" w:rsidP="00594A5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za dwuletnią współpracę. Sądzę, że przekazane wiadomości przydadzą się Państwu w realizacji planów zawodowych. </w:t>
      </w:r>
    </w:p>
    <w:p w:rsidR="00594A53" w:rsidRDefault="00594A53" w:rsidP="00D33BD7">
      <w:pPr>
        <w:spacing w:after="0" w:line="360" w:lineRule="auto"/>
        <w:rPr>
          <w:rFonts w:ascii="Times New Roman" w:hAnsi="Times New Roman" w:cs="Times New Roman"/>
        </w:rPr>
      </w:pPr>
    </w:p>
    <w:p w:rsidR="00D33BD7" w:rsidRPr="000C5C96" w:rsidRDefault="00D33BD7" w:rsidP="00D33BD7">
      <w:pPr>
        <w:spacing w:after="0" w:line="360" w:lineRule="auto"/>
        <w:rPr>
          <w:rFonts w:ascii="Times New Roman" w:hAnsi="Times New Roman" w:cs="Times New Roman"/>
        </w:rPr>
      </w:pPr>
      <w:r w:rsidRPr="000C5C96">
        <w:rPr>
          <w:rFonts w:ascii="Times New Roman" w:hAnsi="Times New Roman" w:cs="Times New Roman"/>
        </w:rPr>
        <w:t>Z poważaniem</w:t>
      </w:r>
    </w:p>
    <w:p w:rsidR="001F4680" w:rsidRPr="00F96D47" w:rsidRDefault="00F96D47" w:rsidP="00F96D47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J.Kuriańczyk</w:t>
      </w:r>
      <w:proofErr w:type="spellEnd"/>
    </w:p>
    <w:sectPr w:rsidR="001F4680" w:rsidRPr="00F96D47" w:rsidSect="007E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1F68"/>
    <w:multiLevelType w:val="hybridMultilevel"/>
    <w:tmpl w:val="037639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7"/>
    <w:rsid w:val="001F4680"/>
    <w:rsid w:val="00594A53"/>
    <w:rsid w:val="009514AC"/>
    <w:rsid w:val="00D33BD7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E6D3-F21D-4AAE-8D48-F193BCB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Hp</cp:lastModifiedBy>
  <cp:revision>2</cp:revision>
  <dcterms:created xsi:type="dcterms:W3CDTF">2021-01-27T16:37:00Z</dcterms:created>
  <dcterms:modified xsi:type="dcterms:W3CDTF">2021-01-27T16:37:00Z</dcterms:modified>
</cp:coreProperties>
</file>