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CA" w:rsidRPr="00956A8F" w:rsidRDefault="008E45CA" w:rsidP="00956A8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Mesjanizm widze</w:t>
      </w:r>
      <w:r w:rsidR="00956A8F">
        <w:rPr>
          <w:rFonts w:ascii="Times New Roman" w:hAnsi="Times New Roman" w:cs="Times New Roman"/>
          <w:b/>
          <w:sz w:val="24"/>
          <w:szCs w:val="24"/>
        </w:rPr>
        <w:t>nia ks. Piotra – Dziady cz. III</w:t>
      </w:r>
    </w:p>
    <w:p w:rsidR="008E45CA" w:rsidRDefault="008E45CA" w:rsidP="008E45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Bóg nie raczył odpowiedzieć dumnemu Konradowi, lecz odpowiedział skromnemu duchownemu, który nazywa się sam „prochem i </w:t>
      </w:r>
      <w:proofErr w:type="spellStart"/>
      <w:r>
        <w:rPr>
          <w:rFonts w:ascii="Times New Roman" w:hAnsi="Times New Roman" w:cs="Times New Roman"/>
          <w:sz w:val="24"/>
          <w:szCs w:val="24"/>
        </w:rPr>
        <w:t>niczem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księdzu Piotrowi. Ksiądz Piotr ma w swojej celi widzenie. To jest właśnie odpowiedź Boga – mistyczne uniesienie, w </w:t>
      </w:r>
      <w:r w:rsidR="00355AFB">
        <w:rPr>
          <w:rFonts w:ascii="Times New Roman" w:hAnsi="Times New Roman" w:cs="Times New Roman"/>
          <w:sz w:val="24"/>
          <w:szCs w:val="24"/>
        </w:rPr>
        <w:t>efekcie, którego</w:t>
      </w:r>
      <w:r>
        <w:rPr>
          <w:rFonts w:ascii="Times New Roman" w:hAnsi="Times New Roman" w:cs="Times New Roman"/>
          <w:sz w:val="24"/>
          <w:szCs w:val="24"/>
        </w:rPr>
        <w:t xml:space="preserve"> dane jest księdzu ujrzeć dzieje Polski – i jej przyszłość. Całość wizji jest romantyczną realizacją hasła mesjanizmu narodowego. </w:t>
      </w:r>
      <w:r w:rsidR="00355AFB">
        <w:rPr>
          <w:rFonts w:ascii="Times New Roman" w:hAnsi="Times New Roman" w:cs="Times New Roman"/>
          <w:sz w:val="24"/>
          <w:szCs w:val="24"/>
        </w:rPr>
        <w:t>Oto, bowiem</w:t>
      </w:r>
      <w:r>
        <w:rPr>
          <w:rFonts w:ascii="Times New Roman" w:hAnsi="Times New Roman" w:cs="Times New Roman"/>
          <w:sz w:val="24"/>
          <w:szCs w:val="24"/>
        </w:rPr>
        <w:t xml:space="preserve"> ksiądz Piotr widzi dzieje Polski ułożone na wzór dziejów Chrystusa, męczeństwo polskiego narodu ma zbawić inne ludy walczące o wolność. Cóż zobaczył ksiądz Piotr?</w:t>
      </w:r>
    </w:p>
    <w:p w:rsidR="008E45CA" w:rsidRDefault="008E45CA" w:rsidP="008E45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 czym polega mesjanizm narodowy w Widzeniu księdza Piotra?</w:t>
      </w:r>
    </w:p>
    <w:p w:rsidR="008E45CA" w:rsidRDefault="008E45CA" w:rsidP="008E4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Bóg nie raczył odpowiedzieć dumnemu Konradowi, lecz odpowiedział skromnemu duchownemu, który nazywa się sam „prochem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niczem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księdzu Piotrowi. Ksiądz Piotr ma w swojej celi widzenie. To jest właśnie odpowiedź Boga – mistyczne uniesienie, w </w:t>
      </w:r>
      <w:r w:rsidR="00355AFB">
        <w:rPr>
          <w:rFonts w:ascii="Times New Roman" w:eastAsia="Times New Roman" w:hAnsi="Times New Roman" w:cs="Times New Roman"/>
          <w:sz w:val="24"/>
          <w:szCs w:val="24"/>
          <w:lang w:eastAsia="pl-PL"/>
        </w:rPr>
        <w:t>efekcie, którego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jest księdzu ujrzeć dzieje Polski – i jej przyszłość. Całość wizji jest romantyczną realizacją hasła mesjanizmu narodowego. </w:t>
      </w:r>
      <w:r w:rsidR="00355AFB">
        <w:rPr>
          <w:rFonts w:ascii="Times New Roman" w:eastAsia="Times New Roman" w:hAnsi="Times New Roman" w:cs="Times New Roman"/>
          <w:sz w:val="24"/>
          <w:szCs w:val="24"/>
          <w:lang w:eastAsia="pl-PL"/>
        </w:rPr>
        <w:t>Oto, bowiem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ksiądz Piotr widzi dzieje Polski ułożone na wzór dziejów Chrystusa, męczeństwo polskiego narodu ma zbawić inne ludy walczące o woln</w:t>
      </w:r>
      <w:r w:rsidR="00956A8F">
        <w:rPr>
          <w:rFonts w:ascii="Times New Roman" w:eastAsia="Times New Roman" w:hAnsi="Times New Roman" w:cs="Times New Roman"/>
          <w:sz w:val="24"/>
          <w:szCs w:val="24"/>
          <w:lang w:eastAsia="pl-PL"/>
        </w:rPr>
        <w:t>ość. Cóż zobaczył ksiądz Piotr?</w:t>
      </w:r>
    </w:p>
    <w:p w:rsidR="008E45CA" w:rsidRDefault="008E45CA" w:rsidP="008E4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Najważniejsze obrazy z Widzenia księdza Piotra: </w:t>
      </w:r>
    </w:p>
    <w:p w:rsidR="008E45CA" w:rsidRDefault="008E45CA" w:rsidP="008E4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Spojrzenie z lotu ptaka: szereg splątanych dróg, wiodących na północ, na nich tłum wozów, które wiozą Polaków na Sybir. „To nasze dzieci” – krzyczy ksiądz Piotr – i carat jawi </w:t>
      </w:r>
      <w:r w:rsidR="00355AFB">
        <w:rPr>
          <w:rFonts w:ascii="Times New Roman" w:eastAsia="Times New Roman" w:hAnsi="Times New Roman" w:cs="Times New Roman"/>
          <w:sz w:val="24"/>
          <w:szCs w:val="24"/>
          <w:lang w:eastAsia="pl-PL"/>
        </w:rPr>
        <w:t>się, 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biblijny Herod – morderca dzieci.</w:t>
      </w:r>
    </w:p>
    <w:p w:rsidR="008E45CA" w:rsidRDefault="008E45CA" w:rsidP="008E4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Wizja pojedynczego człowieka, który „uszedł” i będzie wskrzesicielem narodu. Imię jego: czterdzieści i cztery (mesjanizm jednostki).</w:t>
      </w:r>
    </w:p>
    <w:p w:rsidR="008E45CA" w:rsidRDefault="008E45CA" w:rsidP="008E4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Naród „związany” i Europa, która „nad nim się urąga”. Wizja procesu na wzór losów Chrystusa. </w:t>
      </w:r>
      <w:r w:rsidR="00355AFB">
        <w:rPr>
          <w:rFonts w:ascii="Times New Roman" w:eastAsia="Times New Roman" w:hAnsi="Times New Roman" w:cs="Times New Roman"/>
          <w:sz w:val="24"/>
          <w:szCs w:val="24"/>
          <w:lang w:eastAsia="pl-PL"/>
        </w:rPr>
        <w:t>Gal, (czyli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Francja) ukształtowana jest na podobieństwo Piłata, który „umywa ręce”, lecz wydał wyrok.</w:t>
      </w:r>
    </w:p>
    <w:p w:rsidR="008E45CA" w:rsidRDefault="008E45CA" w:rsidP="008E4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Droga krzyżowa – „Naród-Chrystus” dźwiga krzyż ukuty z trzech ludów (trzy zabory), a ramiona rozciąga na całą Europę.</w:t>
      </w:r>
    </w:p>
    <w:p w:rsidR="008E45CA" w:rsidRDefault="008E45CA" w:rsidP="008E45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Ukrzyżowanie – u stóp, na wzór Matki Boskiej, opłakuje Naród matka Wolność. Rani go w bok żołdak Moskal.</w:t>
      </w:r>
    </w:p>
    <w:p w:rsidR="008E45CA" w:rsidRDefault="008E45CA" w:rsidP="008E4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Wniebowstąpienie – Naród unosi się ku niebu w białej szacie, lecz przemienia się w portret wybawcy – namiestnika wolności. Znów wizja jest niejasna. Oto postać o trzech obliczach stoi na trzech stolicach i na trzech koronach – najwyraźniej pognębi zaborców. Powtarza się jego imię: czterdzieści i cztery. Ten obraz kończy Widzenie księdza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45CA" w:rsidRDefault="008E45CA" w:rsidP="008E4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Obrazy, 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ujrzał ksiądz Piotr, nie są jasne i klarowne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45CA" w:rsidRDefault="008E45CA" w:rsidP="008E4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jak w objawieniach biblijnych (np.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Apokalipsa św. Jana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 tu symboli, niedopowiedzeń, zagadek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choćby słynne „czterdzieści i cztery”. Szereg badaczy poszukiwało znaczenia tej liczby, sprawdzono mitologiczne znaczenia czwórek, wiek poety,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podejrzewano, że ów czterdzieści i cztery to sam Mickiewicz lub Konrad. Jedno jest pewne: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losy narodu polskiego ukazane są wyraźnie na wzór dziejów Jezusa Chrystusa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poszczególne elementy znajdują swoją analogię – i dlatego cała wizja jest literacką realizacją koncepcji: „Polska Chrystusem narodów”.</w:t>
      </w:r>
    </w:p>
    <w:p w:rsidR="008E45CA" w:rsidRDefault="008E45CA" w:rsidP="008E45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T: Od plakatu do dramatu- wokół </w:t>
      </w:r>
      <w:r w:rsidR="00355AFB">
        <w:rPr>
          <w:rFonts w:ascii="Times New Roman" w:hAnsi="Times New Roman" w:cs="Times New Roman"/>
          <w:sz w:val="24"/>
          <w:szCs w:val="24"/>
        </w:rPr>
        <w:t>cz. III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>
        <w:rPr>
          <w:rFonts w:ascii="Times New Roman" w:hAnsi="Times New Roman" w:cs="Times New Roman"/>
          <w:sz w:val="24"/>
          <w:szCs w:val="24"/>
        </w:rPr>
        <w:t>Dziadów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8E45CA" w:rsidRDefault="008E45CA" w:rsidP="008E45CA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Jakie odczytanie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Dziadów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cz. III Adama Mickiewicza odnajdujesz na zapowiadającym sztukę plakacie teatralnym? Omów zagadnienie, wykorzystując znajomość dramatu</w:t>
      </w:r>
    </w:p>
    <w:p w:rsidR="008E45CA" w:rsidRDefault="008E45CA" w:rsidP="008E45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45CA" w:rsidRDefault="008E45CA" w:rsidP="008E45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45CA" w:rsidRDefault="008E45CA" w:rsidP="008E45C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96540" cy="3909060"/>
            <wp:effectExtent l="0" t="0" r="3810" b="0"/>
            <wp:docPr id="1" name="Obraz 1" descr="Odczytanie Dziadów cz. III (plak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dczytanie Dziadów cz. III (plaka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CA" w:rsidRDefault="008E45CA" w:rsidP="008E45C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30DF" w:rsidRPr="00956A8F" w:rsidRDefault="008230DF" w:rsidP="0082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8F">
        <w:rPr>
          <w:rFonts w:ascii="Times New Roman" w:hAnsi="Times New Roman" w:cs="Times New Roman"/>
          <w:sz w:val="24"/>
          <w:szCs w:val="24"/>
        </w:rPr>
        <w:t xml:space="preserve">Temat: Romantyczne wartości i idee w świetle </w:t>
      </w:r>
      <w:r w:rsidR="0097674B">
        <w:rPr>
          <w:rFonts w:ascii="Times New Roman" w:hAnsi="Times New Roman" w:cs="Times New Roman"/>
          <w:sz w:val="24"/>
          <w:szCs w:val="24"/>
        </w:rPr>
        <w:t xml:space="preserve">„Kordiana” J. Słowackiego </w:t>
      </w:r>
      <w:bookmarkStart w:id="0" w:name="_GoBack"/>
      <w:bookmarkEnd w:id="0"/>
    </w:p>
    <w:p w:rsidR="008230DF" w:rsidRDefault="008230DF" w:rsidP="008230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30DF" w:rsidRPr="006E25D1" w:rsidRDefault="008230DF" w:rsidP="008230DF">
      <w:pPr>
        <w:spacing w:after="0" w:line="240" w:lineRule="auto"/>
        <w:jc w:val="center"/>
        <w:rPr>
          <w:rFonts w:asciiTheme="majorHAnsi" w:hAnsiTheme="majorHAnsi"/>
          <w:color w:val="FF0000"/>
          <w:sz w:val="24"/>
          <w:szCs w:val="24"/>
        </w:rPr>
      </w:pPr>
      <w:r w:rsidRPr="008230DF">
        <w:rPr>
          <w:rFonts w:asciiTheme="majorHAnsi" w:hAnsiTheme="majorHAnsi"/>
          <w:color w:val="FF0000"/>
          <w:sz w:val="24"/>
          <w:szCs w:val="24"/>
        </w:rPr>
        <w:t>https</w:t>
      </w:r>
      <w:proofErr w:type="gramStart"/>
      <w:r w:rsidRPr="008230DF">
        <w:rPr>
          <w:rFonts w:asciiTheme="majorHAnsi" w:hAnsiTheme="majorHAnsi"/>
          <w:color w:val="FF0000"/>
          <w:sz w:val="24"/>
          <w:szCs w:val="24"/>
        </w:rPr>
        <w:t>://vod</w:t>
      </w:r>
      <w:proofErr w:type="gramEnd"/>
      <w:r w:rsidRPr="008230DF">
        <w:rPr>
          <w:rFonts w:asciiTheme="majorHAnsi" w:hAnsiTheme="majorHAnsi"/>
          <w:color w:val="FF0000"/>
          <w:sz w:val="24"/>
          <w:szCs w:val="24"/>
        </w:rPr>
        <w:t>.</w:t>
      </w:r>
      <w:proofErr w:type="gramStart"/>
      <w:r w:rsidRPr="008230DF">
        <w:rPr>
          <w:rFonts w:asciiTheme="majorHAnsi" w:hAnsiTheme="majorHAnsi"/>
          <w:color w:val="FF0000"/>
          <w:sz w:val="24"/>
          <w:szCs w:val="24"/>
        </w:rPr>
        <w:t>tvp</w:t>
      </w:r>
      <w:proofErr w:type="gramEnd"/>
      <w:r w:rsidRPr="008230DF">
        <w:rPr>
          <w:rFonts w:asciiTheme="majorHAnsi" w:hAnsiTheme="majorHAnsi"/>
          <w:color w:val="FF0000"/>
          <w:sz w:val="24"/>
          <w:szCs w:val="24"/>
        </w:rPr>
        <w:t>.</w:t>
      </w:r>
      <w:proofErr w:type="gramStart"/>
      <w:r w:rsidRPr="008230DF">
        <w:rPr>
          <w:rFonts w:asciiTheme="majorHAnsi" w:hAnsiTheme="majorHAnsi"/>
          <w:color w:val="FF0000"/>
          <w:sz w:val="24"/>
          <w:szCs w:val="24"/>
        </w:rPr>
        <w:t>pl</w:t>
      </w:r>
      <w:proofErr w:type="gramEnd"/>
      <w:r w:rsidRPr="008230DF">
        <w:rPr>
          <w:rFonts w:asciiTheme="majorHAnsi" w:hAnsiTheme="majorHAnsi"/>
          <w:color w:val="FF0000"/>
          <w:sz w:val="24"/>
          <w:szCs w:val="24"/>
        </w:rPr>
        <w:t>/website/kordian,47368909</w:t>
      </w:r>
    </w:p>
    <w:p w:rsidR="008230DF" w:rsidRPr="008230DF" w:rsidRDefault="008230DF" w:rsidP="008230DF">
      <w:pPr>
        <w:spacing w:after="0" w:line="435" w:lineRule="atLeast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</w:pPr>
    </w:p>
    <w:p w:rsidR="008230DF" w:rsidRPr="008230DF" w:rsidRDefault="008230DF" w:rsidP="008230D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23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Plan wydarzeń "Kordiana" ułatwi chronologiczne poukładanie wydarzeń przedstawionych w lekturze:</w:t>
      </w:r>
    </w:p>
    <w:p w:rsidR="008230DF" w:rsidRPr="008230DF" w:rsidRDefault="008230DF" w:rsidP="008230DF">
      <w:pPr>
        <w:numPr>
          <w:ilvl w:val="0"/>
          <w:numId w:val="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23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Zapowiedź ciężkich czasów dla Polski, której dokonują diabły i czarownice.</w:t>
      </w:r>
    </w:p>
    <w:p w:rsidR="008230DF" w:rsidRPr="008230DF" w:rsidRDefault="008230DF" w:rsidP="008230DF">
      <w:pPr>
        <w:numPr>
          <w:ilvl w:val="0"/>
          <w:numId w:val="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23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Przedstawienie nowego modelu poezji narodowej i krytyka starych koncepcji.</w:t>
      </w:r>
    </w:p>
    <w:p w:rsidR="008230DF" w:rsidRPr="008230DF" w:rsidRDefault="008230DF" w:rsidP="008230DF">
      <w:pPr>
        <w:numPr>
          <w:ilvl w:val="0"/>
          <w:numId w:val="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23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Opowieści Grzegorza, rozmawiającego z piętnastoletnim Kordianem.</w:t>
      </w:r>
    </w:p>
    <w:p w:rsidR="008230DF" w:rsidRPr="008230DF" w:rsidRDefault="008230DF" w:rsidP="008230DF">
      <w:pPr>
        <w:numPr>
          <w:ilvl w:val="0"/>
          <w:numId w:val="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23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Wyznanie miłosne Kordiana względem Laury.</w:t>
      </w:r>
    </w:p>
    <w:p w:rsidR="008230DF" w:rsidRPr="008230DF" w:rsidRDefault="008230DF" w:rsidP="008230DF">
      <w:pPr>
        <w:numPr>
          <w:ilvl w:val="0"/>
          <w:numId w:val="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23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Próba samobójcza Kordiana.</w:t>
      </w:r>
    </w:p>
    <w:p w:rsidR="008230DF" w:rsidRPr="008230DF" w:rsidRDefault="008230DF" w:rsidP="008230DF">
      <w:pPr>
        <w:numPr>
          <w:ilvl w:val="0"/>
          <w:numId w:val="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23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Wędrówka Kordiana po Europie. Silne postanowienie walki, dokonania ofiary dla ojczyzny.</w:t>
      </w:r>
    </w:p>
    <w:p w:rsidR="008230DF" w:rsidRPr="008230DF" w:rsidRDefault="008230DF" w:rsidP="008230DF">
      <w:pPr>
        <w:numPr>
          <w:ilvl w:val="0"/>
          <w:numId w:val="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23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Koronacja cara.</w:t>
      </w:r>
    </w:p>
    <w:p w:rsidR="008230DF" w:rsidRPr="008230DF" w:rsidRDefault="008230DF" w:rsidP="008230DF">
      <w:pPr>
        <w:numPr>
          <w:ilvl w:val="0"/>
          <w:numId w:val="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23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Spotkanie spiskowców, przedstawienie im planu zamachu przez Kordiana, które spotyka się z ich niezrozumieniem.</w:t>
      </w:r>
    </w:p>
    <w:p w:rsidR="008230DF" w:rsidRPr="008230DF" w:rsidRDefault="008230DF" w:rsidP="008230DF">
      <w:pPr>
        <w:numPr>
          <w:ilvl w:val="0"/>
          <w:numId w:val="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23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Próba zamachu na cara, której dokonuje Kordian.</w:t>
      </w:r>
    </w:p>
    <w:p w:rsidR="008230DF" w:rsidRPr="008230DF" w:rsidRDefault="008230DF" w:rsidP="008230DF">
      <w:pPr>
        <w:numPr>
          <w:ilvl w:val="0"/>
          <w:numId w:val="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23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Umieszczenie Kordiana w szpitalu dla obłąkanych.</w:t>
      </w:r>
    </w:p>
    <w:p w:rsidR="008230DF" w:rsidRPr="008230DF" w:rsidRDefault="008230DF" w:rsidP="008230DF">
      <w:pPr>
        <w:numPr>
          <w:ilvl w:val="0"/>
          <w:numId w:val="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23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Rozmowa Kordiana z Doktorem (diabłem) o bezsensowności ludzkiego cierpienia.</w:t>
      </w:r>
    </w:p>
    <w:p w:rsidR="008230DF" w:rsidRPr="008230DF" w:rsidRDefault="008230DF" w:rsidP="008230DF">
      <w:pPr>
        <w:numPr>
          <w:ilvl w:val="0"/>
          <w:numId w:val="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23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Skazanie Kordiana na śmierć poprzez rozstrzelanie.</w:t>
      </w:r>
    </w:p>
    <w:p w:rsidR="008230DF" w:rsidRPr="008230DF" w:rsidRDefault="008230DF" w:rsidP="008230DF">
      <w:pPr>
        <w:numPr>
          <w:ilvl w:val="0"/>
          <w:numId w:val="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230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Ułaskawienie i brak pewności, czy posłaniec z dokumentem zdążył na czas.</w:t>
      </w:r>
    </w:p>
    <w:p w:rsidR="008230DF" w:rsidRDefault="008230DF"/>
    <w:p w:rsidR="008230DF" w:rsidRDefault="008230DF" w:rsidP="00DD0D9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0D96">
        <w:rPr>
          <w:rFonts w:ascii="Times New Roman" w:hAnsi="Times New Roman" w:cs="Times New Roman"/>
          <w:sz w:val="28"/>
          <w:szCs w:val="28"/>
        </w:rPr>
        <w:t>Napisz charakterystykę głównego bohatera</w:t>
      </w:r>
      <w:r w:rsidR="00DD0D96" w:rsidRPr="00DD0D96">
        <w:rPr>
          <w:rFonts w:ascii="Times New Roman" w:hAnsi="Times New Roman" w:cs="Times New Roman"/>
          <w:sz w:val="28"/>
          <w:szCs w:val="28"/>
        </w:rPr>
        <w:t xml:space="preserve"> z </w:t>
      </w:r>
      <w:r w:rsidR="00355AFB" w:rsidRPr="00DD0D96">
        <w:rPr>
          <w:rFonts w:ascii="Times New Roman" w:hAnsi="Times New Roman" w:cs="Times New Roman"/>
          <w:sz w:val="28"/>
          <w:szCs w:val="28"/>
        </w:rPr>
        <w:t>cytatami!</w:t>
      </w:r>
    </w:p>
    <w:p w:rsidR="00DD0D96" w:rsidRDefault="00DD0D96" w:rsidP="00DD0D9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D0D96" w:rsidRPr="00DD0D96" w:rsidRDefault="00DD0D96" w:rsidP="00DD0D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0D96" w:rsidRPr="00DB11EB" w:rsidRDefault="00DD0D96" w:rsidP="00DD0D96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D96" w:rsidRPr="00DD0D96" w:rsidRDefault="00DD0D96" w:rsidP="00DD0D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0D96" w:rsidRPr="00DD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6B1"/>
    <w:multiLevelType w:val="multilevel"/>
    <w:tmpl w:val="275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0417C"/>
    <w:multiLevelType w:val="multilevel"/>
    <w:tmpl w:val="0CF2081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6547E"/>
    <w:multiLevelType w:val="multilevel"/>
    <w:tmpl w:val="49747D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775A3"/>
    <w:multiLevelType w:val="multilevel"/>
    <w:tmpl w:val="79C890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C4FF4"/>
    <w:multiLevelType w:val="multilevel"/>
    <w:tmpl w:val="006E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A570B"/>
    <w:multiLevelType w:val="multilevel"/>
    <w:tmpl w:val="EF1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02187"/>
    <w:multiLevelType w:val="multilevel"/>
    <w:tmpl w:val="ECEA679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91843"/>
    <w:multiLevelType w:val="multilevel"/>
    <w:tmpl w:val="CE84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900B8"/>
    <w:multiLevelType w:val="multilevel"/>
    <w:tmpl w:val="7C8479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E050D"/>
    <w:multiLevelType w:val="multilevel"/>
    <w:tmpl w:val="E4BC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1209A5"/>
    <w:multiLevelType w:val="multilevel"/>
    <w:tmpl w:val="696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0240F"/>
    <w:multiLevelType w:val="hybridMultilevel"/>
    <w:tmpl w:val="3242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7602C"/>
    <w:multiLevelType w:val="multilevel"/>
    <w:tmpl w:val="7F2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755D6"/>
    <w:multiLevelType w:val="multilevel"/>
    <w:tmpl w:val="6594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77"/>
    <w:rsid w:val="00355AFB"/>
    <w:rsid w:val="005627CC"/>
    <w:rsid w:val="00583D85"/>
    <w:rsid w:val="00651446"/>
    <w:rsid w:val="008230DF"/>
    <w:rsid w:val="008E45CA"/>
    <w:rsid w:val="00956A8F"/>
    <w:rsid w:val="0097674B"/>
    <w:rsid w:val="00CD47DB"/>
    <w:rsid w:val="00DB11EB"/>
    <w:rsid w:val="00DD0D96"/>
    <w:rsid w:val="00D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7BB42-C0D0-412C-821D-67326B2E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C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4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0D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E45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D0D9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0D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0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56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2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1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6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4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3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8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8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0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8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7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9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1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6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3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1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3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4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5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6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6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9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2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</dc:creator>
  <cp:keywords/>
  <dc:description/>
  <cp:lastModifiedBy>kula</cp:lastModifiedBy>
  <cp:revision>6</cp:revision>
  <dcterms:created xsi:type="dcterms:W3CDTF">2020-12-07T17:16:00Z</dcterms:created>
  <dcterms:modified xsi:type="dcterms:W3CDTF">2021-01-06T13:03:00Z</dcterms:modified>
</cp:coreProperties>
</file>